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F5" w:rsidRDefault="0088313F" w:rsidP="00B809AF">
      <w:pPr>
        <w:pStyle w:val="Title"/>
      </w:pPr>
      <w:r>
        <w:t>IVNNZ Standards of practice</w:t>
      </w:r>
      <w:r w:rsidR="00A06217">
        <w:t xml:space="preserve"> for the Practice Setting</w:t>
      </w:r>
      <w:bookmarkStart w:id="0" w:name="_GoBack"/>
      <w:bookmarkEnd w:id="0"/>
    </w:p>
    <w:p w:rsidR="0088313F" w:rsidRDefault="0088313F"/>
    <w:p w:rsidR="0088313F" w:rsidRDefault="0088313F">
      <w:r>
        <w:t xml:space="preserve">In each section, evidence is required to show how the standards are met in the organisation. Please refer to the IVNNZ Standards of practice </w:t>
      </w:r>
      <w:hyperlink r:id="rId5" w:history="1">
        <w:r w:rsidRPr="0026500C">
          <w:rPr>
            <w:rStyle w:val="Hyperlink"/>
          </w:rPr>
          <w:t>www.ivnnz.org.nz</w:t>
        </w:r>
      </w:hyperlink>
      <w:r>
        <w:t xml:space="preserve"> for practice criteria.</w:t>
      </w:r>
    </w:p>
    <w:p w:rsidR="0088313F" w:rsidRDefault="0088313F"/>
    <w:tbl>
      <w:tblPr>
        <w:tblStyle w:val="ListTable7Colorful-Accent1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36"/>
        <w:gridCol w:w="3889"/>
      </w:tblGrid>
      <w:tr w:rsidR="0088313F" w:rsidTr="00A062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7" w:type="dxa"/>
            <w:tcBorders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:rsidR="0088313F" w:rsidRPr="0088313F" w:rsidRDefault="0088313F" w:rsidP="0088313F">
            <w:pPr>
              <w:jc w:val="center"/>
              <w:rPr>
                <w:rFonts w:ascii="Arial Rounded MT Bold" w:hAnsi="Arial Rounded MT Bold"/>
                <w:b/>
                <w:i w:val="0"/>
                <w:color w:val="auto"/>
              </w:rPr>
            </w:pPr>
          </w:p>
        </w:tc>
        <w:tc>
          <w:tcPr>
            <w:tcW w:w="4536" w:type="dxa"/>
            <w:tcBorders>
              <w:bottom w:val="none" w:sz="0" w:space="0" w:color="auto"/>
            </w:tcBorders>
            <w:shd w:val="clear" w:color="auto" w:fill="EEECE1" w:themeFill="background2"/>
          </w:tcPr>
          <w:p w:rsidR="0088313F" w:rsidRPr="0088313F" w:rsidRDefault="008831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i w:val="0"/>
                <w:color w:val="auto"/>
              </w:rPr>
            </w:pPr>
            <w:r w:rsidRPr="0088313F">
              <w:rPr>
                <w:rFonts w:ascii="Arial Rounded MT Bold" w:hAnsi="Arial Rounded MT Bold"/>
                <w:i w:val="0"/>
                <w:color w:val="auto"/>
              </w:rPr>
              <w:t>Standard</w:t>
            </w:r>
          </w:p>
        </w:tc>
        <w:tc>
          <w:tcPr>
            <w:tcW w:w="3889" w:type="dxa"/>
            <w:tcBorders>
              <w:bottom w:val="none" w:sz="0" w:space="0" w:color="auto"/>
            </w:tcBorders>
            <w:shd w:val="clear" w:color="auto" w:fill="EEECE1" w:themeFill="background2"/>
          </w:tcPr>
          <w:p w:rsidR="0088313F" w:rsidRPr="0088313F" w:rsidRDefault="008831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i w:val="0"/>
                <w:color w:val="auto"/>
              </w:rPr>
            </w:pPr>
            <w:r w:rsidRPr="0088313F">
              <w:rPr>
                <w:rFonts w:ascii="Arial Rounded MT Bold" w:hAnsi="Arial Rounded MT Bold"/>
                <w:i w:val="0"/>
                <w:color w:val="auto"/>
              </w:rPr>
              <w:t>Evidence</w:t>
            </w:r>
          </w:p>
        </w:tc>
      </w:tr>
      <w:tr w:rsidR="0088313F" w:rsidTr="00A06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  <w:shd w:val="clear" w:color="auto" w:fill="EEECE1" w:themeFill="background2"/>
          </w:tcPr>
          <w:p w:rsidR="0088313F" w:rsidRPr="0088313F" w:rsidRDefault="0088313F" w:rsidP="0088313F">
            <w:pPr>
              <w:jc w:val="center"/>
              <w:rPr>
                <w:b/>
                <w:i w:val="0"/>
                <w:color w:val="auto"/>
              </w:rPr>
            </w:pPr>
            <w:r w:rsidRPr="0088313F">
              <w:rPr>
                <w:b/>
                <w:i w:val="0"/>
                <w:color w:val="auto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88313F" w:rsidRPr="00A06217" w:rsidRDefault="0088313F" w:rsidP="00A0621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A06217"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>Practice Setting</w:t>
            </w:r>
          </w:p>
          <w:p w:rsidR="004E160D" w:rsidRPr="00A06217" w:rsidRDefault="004E160D" w:rsidP="00A06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6217">
              <w:rPr>
                <w:rFonts w:ascii="Calibri" w:hAnsi="Calibri" w:cs="Calibri"/>
                <w:color w:val="000000"/>
                <w:sz w:val="20"/>
                <w:szCs w:val="20"/>
              </w:rPr>
              <w:t>1. Infusion therapy standards of practice shall be</w:t>
            </w:r>
          </w:p>
          <w:p w:rsidR="004E160D" w:rsidRPr="00A06217" w:rsidRDefault="004E160D" w:rsidP="00A06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6217">
              <w:rPr>
                <w:rFonts w:ascii="Calibri" w:hAnsi="Calibri" w:cs="Calibri"/>
                <w:color w:val="000000"/>
                <w:sz w:val="20"/>
                <w:szCs w:val="20"/>
              </w:rPr>
              <w:t>applied in all practice settings where infusion</w:t>
            </w:r>
          </w:p>
          <w:p w:rsidR="004E160D" w:rsidRPr="00A06217" w:rsidRDefault="004E160D" w:rsidP="00A06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6217">
              <w:rPr>
                <w:rFonts w:ascii="Calibri" w:hAnsi="Calibri" w:cs="Calibri"/>
                <w:color w:val="000000"/>
                <w:sz w:val="20"/>
                <w:szCs w:val="20"/>
              </w:rPr>
              <w:t>therapy is administered</w:t>
            </w:r>
          </w:p>
          <w:p w:rsidR="004E160D" w:rsidRPr="00A06217" w:rsidRDefault="004E160D" w:rsidP="00A06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6217">
              <w:rPr>
                <w:rFonts w:ascii="Calibri" w:hAnsi="Calibri" w:cs="Calibri"/>
                <w:color w:val="000000"/>
                <w:sz w:val="20"/>
                <w:szCs w:val="20"/>
              </w:rPr>
              <w:t>2. Administration of infusion therapy shall be</w:t>
            </w:r>
            <w:r w:rsidR="00B809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A06217">
              <w:rPr>
                <w:rFonts w:ascii="Calibri" w:hAnsi="Calibri" w:cs="Calibri"/>
                <w:color w:val="000000"/>
                <w:sz w:val="20"/>
                <w:szCs w:val="20"/>
              </w:rPr>
              <w:t>established in organisational policies, procedures</w:t>
            </w:r>
            <w:r w:rsidR="00B809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</w:t>
            </w:r>
            <w:r w:rsidRPr="00A06217">
              <w:rPr>
                <w:rFonts w:ascii="Calibri" w:hAnsi="Calibri" w:cs="Calibri"/>
                <w:color w:val="000000"/>
                <w:sz w:val="20"/>
                <w:szCs w:val="20"/>
              </w:rPr>
              <w:t>nd/or practice guidelines.</w:t>
            </w:r>
          </w:p>
          <w:p w:rsidR="004E160D" w:rsidRPr="004E160D" w:rsidRDefault="004E160D" w:rsidP="00B80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06217">
              <w:rPr>
                <w:rFonts w:ascii="Calibri" w:hAnsi="Calibri" w:cs="Calibri"/>
                <w:color w:val="000000"/>
                <w:sz w:val="20"/>
                <w:szCs w:val="20"/>
              </w:rPr>
              <w:t>3. Administration of infusion therapy shall be in</w:t>
            </w:r>
            <w:r w:rsidR="00B809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A06217">
              <w:rPr>
                <w:rFonts w:ascii="Calibri" w:hAnsi="Calibri" w:cs="Calibri"/>
                <w:color w:val="000000"/>
                <w:sz w:val="20"/>
                <w:szCs w:val="20"/>
              </w:rPr>
              <w:t>accordance with rules and regulations promulgated</w:t>
            </w:r>
            <w:r w:rsidR="00B809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A06217">
              <w:rPr>
                <w:rFonts w:ascii="Calibri" w:hAnsi="Calibri" w:cs="Calibri"/>
                <w:color w:val="000000"/>
                <w:sz w:val="20"/>
                <w:szCs w:val="20"/>
              </w:rPr>
              <w:t>by the health professional regulatory bodies.</w:t>
            </w:r>
          </w:p>
        </w:tc>
        <w:tc>
          <w:tcPr>
            <w:tcW w:w="3889" w:type="dxa"/>
            <w:shd w:val="clear" w:color="auto" w:fill="auto"/>
          </w:tcPr>
          <w:p w:rsidR="0088313F" w:rsidRPr="004E160D" w:rsidRDefault="00883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88313F" w:rsidTr="00A062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  <w:shd w:val="clear" w:color="auto" w:fill="EEECE1" w:themeFill="background2"/>
          </w:tcPr>
          <w:p w:rsidR="0088313F" w:rsidRPr="0088313F" w:rsidRDefault="00A06217" w:rsidP="0088313F">
            <w:pPr>
              <w:jc w:val="center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88313F" w:rsidRPr="00A06217" w:rsidRDefault="004E160D" w:rsidP="004E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A06217"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>Neonatal</w:t>
            </w:r>
          </w:p>
          <w:p w:rsidR="004E160D" w:rsidRPr="004E160D" w:rsidRDefault="004E160D" w:rsidP="004E1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E160D">
              <w:rPr>
                <w:rFonts w:ascii="Calibri" w:hAnsi="Calibri" w:cs="Calibri"/>
                <w:color w:val="000000"/>
                <w:sz w:val="20"/>
                <w:szCs w:val="20"/>
              </w:rPr>
              <w:t>1. The clinician providing infusion therapy for neonatal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E160D">
              <w:rPr>
                <w:rFonts w:ascii="Calibri" w:hAnsi="Calibri" w:cs="Calibri"/>
                <w:color w:val="000000"/>
                <w:sz w:val="20"/>
                <w:szCs w:val="20"/>
              </w:rPr>
              <w:t>and paediatric patients shall have clinical</w:t>
            </w:r>
            <w:r w:rsidR="00A062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E160D">
              <w:rPr>
                <w:rFonts w:ascii="Calibri" w:hAnsi="Calibri" w:cs="Calibri"/>
                <w:color w:val="000000"/>
                <w:sz w:val="20"/>
                <w:szCs w:val="20"/>
              </w:rPr>
              <w:t>knowledge and technical expertise with respect to</w:t>
            </w:r>
            <w:r w:rsidR="00A062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E160D">
              <w:rPr>
                <w:rFonts w:ascii="Calibri" w:hAnsi="Calibri" w:cs="Calibri"/>
                <w:color w:val="000000"/>
                <w:sz w:val="20"/>
                <w:szCs w:val="20"/>
              </w:rPr>
              <w:t>this population group.</w:t>
            </w:r>
          </w:p>
          <w:p w:rsidR="004E160D" w:rsidRPr="004E160D" w:rsidRDefault="004E160D" w:rsidP="004E1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E160D">
              <w:rPr>
                <w:rFonts w:ascii="Calibri" w:hAnsi="Calibri" w:cs="Calibri"/>
                <w:color w:val="000000"/>
                <w:sz w:val="20"/>
                <w:szCs w:val="20"/>
              </w:rPr>
              <w:t>2. Clinical management of neonatal and paediatric</w:t>
            </w:r>
            <w:r w:rsidR="00A062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E160D">
              <w:rPr>
                <w:rFonts w:ascii="Calibri" w:hAnsi="Calibri" w:cs="Calibri"/>
                <w:color w:val="000000"/>
                <w:sz w:val="20"/>
                <w:szCs w:val="20"/>
              </w:rPr>
              <w:t>patients shall be established in organisational</w:t>
            </w:r>
            <w:r w:rsidR="00A062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E160D">
              <w:rPr>
                <w:rFonts w:ascii="Calibri" w:hAnsi="Calibri" w:cs="Calibri"/>
                <w:color w:val="000000"/>
                <w:sz w:val="20"/>
                <w:szCs w:val="20"/>
              </w:rPr>
              <w:t>policies, procedures, and/or practice guidelines.</w:t>
            </w:r>
          </w:p>
          <w:p w:rsidR="004E160D" w:rsidRPr="004E160D" w:rsidRDefault="004E160D" w:rsidP="00B80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E160D">
              <w:rPr>
                <w:rFonts w:ascii="Calibri" w:hAnsi="Calibri" w:cs="Calibri"/>
                <w:color w:val="000000"/>
                <w:sz w:val="20"/>
                <w:szCs w:val="20"/>
              </w:rPr>
              <w:t>3. The clinician shall verify that there has been a</w:t>
            </w:r>
            <w:r w:rsidR="00B809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E160D">
              <w:rPr>
                <w:rFonts w:ascii="Calibri" w:hAnsi="Calibri" w:cs="Calibri"/>
                <w:color w:val="000000"/>
                <w:sz w:val="20"/>
                <w:szCs w:val="20"/>
              </w:rPr>
              <w:t>process for informed consent for the treatment of</w:t>
            </w:r>
            <w:r w:rsidR="00B809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E160D">
              <w:rPr>
                <w:rFonts w:ascii="Calibri" w:hAnsi="Calibri" w:cs="Calibri"/>
                <w:color w:val="000000"/>
                <w:sz w:val="20"/>
                <w:szCs w:val="20"/>
              </w:rPr>
              <w:t>neonatal and paediatric patients and that this</w:t>
            </w:r>
            <w:r w:rsidR="00A062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E160D">
              <w:rPr>
                <w:rFonts w:ascii="Calibri" w:hAnsi="Calibri" w:cs="Calibri"/>
                <w:color w:val="000000"/>
                <w:sz w:val="20"/>
                <w:szCs w:val="20"/>
              </w:rPr>
              <w:t>process is documented.</w:t>
            </w:r>
          </w:p>
        </w:tc>
        <w:tc>
          <w:tcPr>
            <w:tcW w:w="3889" w:type="dxa"/>
            <w:shd w:val="clear" w:color="auto" w:fill="auto"/>
          </w:tcPr>
          <w:p w:rsidR="0088313F" w:rsidRPr="004E160D" w:rsidRDefault="008831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88313F" w:rsidTr="00A06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  <w:shd w:val="clear" w:color="auto" w:fill="EEECE1" w:themeFill="background2"/>
          </w:tcPr>
          <w:p w:rsidR="0088313F" w:rsidRPr="0088313F" w:rsidRDefault="00A06217" w:rsidP="0088313F">
            <w:pPr>
              <w:jc w:val="center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88313F" w:rsidRPr="00A06217" w:rsidRDefault="004E160D" w:rsidP="004E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A06217"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>Older Adult Patients</w:t>
            </w:r>
          </w:p>
          <w:p w:rsidR="004E160D" w:rsidRPr="004E160D" w:rsidRDefault="004E160D" w:rsidP="004E1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E160D">
              <w:rPr>
                <w:rFonts w:ascii="Calibri" w:hAnsi="Calibri" w:cs="Calibri"/>
                <w:color w:val="000000"/>
                <w:sz w:val="20"/>
                <w:szCs w:val="20"/>
              </w:rPr>
              <w:t>1. The clinician providing infusion therapy for older</w:t>
            </w:r>
            <w:r w:rsidR="00A062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E160D">
              <w:rPr>
                <w:rFonts w:ascii="Calibri" w:hAnsi="Calibri" w:cs="Calibri"/>
                <w:color w:val="000000"/>
                <w:sz w:val="20"/>
                <w:szCs w:val="20"/>
              </w:rPr>
              <w:t>adult patients shall have clinical knowledge and</w:t>
            </w:r>
            <w:r w:rsidR="00A062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E160D">
              <w:rPr>
                <w:rFonts w:ascii="Calibri" w:hAnsi="Calibri" w:cs="Calibri"/>
                <w:color w:val="000000"/>
                <w:sz w:val="20"/>
                <w:szCs w:val="20"/>
              </w:rPr>
              <w:t>technical expertise with respect to this population.</w:t>
            </w:r>
          </w:p>
          <w:p w:rsidR="004E160D" w:rsidRPr="004E160D" w:rsidRDefault="004E160D" w:rsidP="00A06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E160D">
              <w:rPr>
                <w:rFonts w:ascii="Calibri" w:hAnsi="Calibri" w:cs="Calibri"/>
                <w:color w:val="000000"/>
                <w:sz w:val="20"/>
                <w:szCs w:val="20"/>
              </w:rPr>
              <w:t>2. Clinical management of older adult patients shall be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E160D">
              <w:rPr>
                <w:rFonts w:ascii="Calibri" w:hAnsi="Calibri" w:cs="Calibri"/>
                <w:color w:val="000000"/>
                <w:sz w:val="20"/>
                <w:szCs w:val="20"/>
              </w:rPr>
              <w:t>established in organisational policies, procedures</w:t>
            </w:r>
            <w:r w:rsidR="00A062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E160D">
              <w:rPr>
                <w:rFonts w:ascii="Calibri" w:hAnsi="Calibri" w:cs="Calibri"/>
                <w:color w:val="000000"/>
                <w:sz w:val="20"/>
                <w:szCs w:val="20"/>
              </w:rPr>
              <w:t>and/or practice guidelines.</w:t>
            </w:r>
          </w:p>
        </w:tc>
        <w:tc>
          <w:tcPr>
            <w:tcW w:w="3889" w:type="dxa"/>
            <w:shd w:val="clear" w:color="auto" w:fill="auto"/>
          </w:tcPr>
          <w:p w:rsidR="0088313F" w:rsidRPr="004E160D" w:rsidRDefault="00883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88313F" w:rsidTr="00A062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  <w:shd w:val="clear" w:color="auto" w:fill="EEECE1" w:themeFill="background2"/>
          </w:tcPr>
          <w:p w:rsidR="0088313F" w:rsidRPr="00A06217" w:rsidRDefault="00A06217" w:rsidP="0088313F">
            <w:pPr>
              <w:jc w:val="center"/>
              <w:rPr>
                <w:b/>
                <w:i w:val="0"/>
                <w:color w:val="auto"/>
              </w:rPr>
            </w:pPr>
            <w:r w:rsidRPr="00A06217">
              <w:rPr>
                <w:b/>
                <w:i w:val="0"/>
                <w:color w:val="auto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88313F" w:rsidRPr="00A06217" w:rsidRDefault="004E160D" w:rsidP="004E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A06217"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>Ethics</w:t>
            </w:r>
          </w:p>
          <w:p w:rsidR="004E160D" w:rsidRPr="004E160D" w:rsidRDefault="004E160D" w:rsidP="004E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E160D">
              <w:rPr>
                <w:rFonts w:ascii="Calibri" w:hAnsi="Calibri" w:cs="Calibri"/>
                <w:color w:val="000000"/>
                <w:sz w:val="20"/>
                <w:szCs w:val="20"/>
              </w:rPr>
              <w:t>1. Ethical principles shall be the foundation for</w:t>
            </w:r>
            <w:r w:rsidR="00A062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E160D">
              <w:rPr>
                <w:rFonts w:ascii="Calibri" w:hAnsi="Calibri" w:cs="Calibri"/>
                <w:color w:val="000000"/>
                <w:sz w:val="20"/>
                <w:szCs w:val="20"/>
              </w:rPr>
              <w:t>decision making in patient advocacy.</w:t>
            </w:r>
          </w:p>
          <w:p w:rsidR="004E160D" w:rsidRPr="004E160D" w:rsidRDefault="004E160D" w:rsidP="004E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E160D">
              <w:rPr>
                <w:rFonts w:ascii="Calibri" w:hAnsi="Calibri" w:cs="Calibri"/>
                <w:color w:val="000000"/>
                <w:sz w:val="20"/>
                <w:szCs w:val="20"/>
              </w:rPr>
              <w:t>2. Guidelines and resources for ethical issues shall be</w:t>
            </w:r>
            <w:r w:rsidR="00A062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E160D">
              <w:rPr>
                <w:rFonts w:ascii="Calibri" w:hAnsi="Calibri" w:cs="Calibri"/>
                <w:color w:val="000000"/>
                <w:sz w:val="20"/>
                <w:szCs w:val="20"/>
              </w:rPr>
              <w:t>outlined in organisation policies, procedures and/or</w:t>
            </w:r>
            <w:r w:rsidR="00A062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E160D">
              <w:rPr>
                <w:rFonts w:ascii="Calibri" w:hAnsi="Calibri" w:cs="Calibri"/>
                <w:color w:val="000000"/>
                <w:sz w:val="20"/>
                <w:szCs w:val="20"/>
              </w:rPr>
              <w:t>practice guidelines.</w:t>
            </w:r>
          </w:p>
          <w:p w:rsidR="004E160D" w:rsidRPr="004E160D" w:rsidRDefault="004E160D" w:rsidP="004E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E160D">
              <w:rPr>
                <w:rFonts w:ascii="Calibri" w:hAnsi="Calibri" w:cs="Calibri"/>
                <w:color w:val="000000"/>
                <w:sz w:val="20"/>
                <w:szCs w:val="20"/>
              </w:rPr>
              <w:t>3. The clinician shall act as a patient advocate:</w:t>
            </w:r>
            <w:r w:rsidR="00A062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E160D">
              <w:rPr>
                <w:rFonts w:ascii="Calibri" w:hAnsi="Calibri" w:cs="Calibri"/>
                <w:color w:val="000000"/>
                <w:sz w:val="20"/>
                <w:szCs w:val="20"/>
              </w:rPr>
              <w:t>maintain patient confidentiality, safety, and</w:t>
            </w:r>
            <w:r w:rsidR="00A062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E160D">
              <w:rPr>
                <w:rFonts w:ascii="Calibri" w:hAnsi="Calibri" w:cs="Calibri"/>
                <w:color w:val="000000"/>
                <w:sz w:val="20"/>
                <w:szCs w:val="20"/>
              </w:rPr>
              <w:t>security.</w:t>
            </w:r>
          </w:p>
          <w:p w:rsidR="004E160D" w:rsidRPr="004E160D" w:rsidRDefault="004E160D" w:rsidP="004E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E160D">
              <w:rPr>
                <w:rFonts w:ascii="Calibri" w:hAnsi="Calibri" w:cs="Calibri"/>
                <w:color w:val="000000"/>
                <w:sz w:val="20"/>
                <w:szCs w:val="20"/>
              </w:rPr>
              <w:t>4. The clinician shall respect, promote, and preserve</w:t>
            </w:r>
            <w:r w:rsidR="00A062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E160D">
              <w:rPr>
                <w:rFonts w:ascii="Calibri" w:hAnsi="Calibri" w:cs="Calibri"/>
                <w:color w:val="000000"/>
                <w:sz w:val="20"/>
                <w:szCs w:val="20"/>
              </w:rPr>
              <w:t>human autonomy, dignity, rights, and diversity.</w:t>
            </w:r>
          </w:p>
          <w:p w:rsidR="004E160D" w:rsidRPr="004E160D" w:rsidRDefault="004E160D" w:rsidP="00A0621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E160D">
              <w:rPr>
                <w:rFonts w:ascii="Calibri" w:hAnsi="Calibri" w:cs="Calibri"/>
                <w:color w:val="000000"/>
                <w:sz w:val="20"/>
                <w:szCs w:val="20"/>
              </w:rPr>
              <w:t>5. Principles of beneficence, non-maleficence, fidelity,</w:t>
            </w:r>
            <w:r w:rsidR="00A062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E160D">
              <w:rPr>
                <w:rFonts w:ascii="Calibri" w:hAnsi="Calibri" w:cs="Calibri"/>
                <w:color w:val="000000"/>
                <w:sz w:val="20"/>
                <w:szCs w:val="20"/>
              </w:rPr>
              <w:t>protection of patient autonomy, justice, and</w:t>
            </w:r>
            <w:r w:rsidR="00A062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E160D">
              <w:rPr>
                <w:rFonts w:ascii="Calibri" w:hAnsi="Calibri" w:cs="Calibri"/>
                <w:color w:val="000000"/>
                <w:sz w:val="20"/>
                <w:szCs w:val="20"/>
              </w:rPr>
              <w:t>veracity shall dictate nursing action.</w:t>
            </w:r>
          </w:p>
        </w:tc>
        <w:tc>
          <w:tcPr>
            <w:tcW w:w="3889" w:type="dxa"/>
            <w:shd w:val="clear" w:color="auto" w:fill="auto"/>
          </w:tcPr>
          <w:p w:rsidR="0088313F" w:rsidRPr="004E160D" w:rsidRDefault="008831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88313F" w:rsidTr="00A06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  <w:shd w:val="clear" w:color="auto" w:fill="EEECE1" w:themeFill="background2"/>
          </w:tcPr>
          <w:p w:rsidR="0088313F" w:rsidRPr="00A06217" w:rsidRDefault="00A06217" w:rsidP="0088313F">
            <w:pPr>
              <w:jc w:val="center"/>
              <w:rPr>
                <w:b/>
                <w:i w:val="0"/>
                <w:color w:val="auto"/>
              </w:rPr>
            </w:pPr>
            <w:r w:rsidRPr="00A06217">
              <w:rPr>
                <w:b/>
                <w:i w:val="0"/>
                <w:color w:val="auto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4E160D" w:rsidRPr="00A06217" w:rsidRDefault="004E160D" w:rsidP="004E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A06217"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>Scope of practice</w:t>
            </w:r>
          </w:p>
          <w:p w:rsidR="004E160D" w:rsidRDefault="004E160D" w:rsidP="004E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 The scope of practice for each type of clinician</w:t>
            </w:r>
          </w:p>
          <w:p w:rsidR="004E160D" w:rsidRDefault="004E160D" w:rsidP="004E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involved with the delivery of infusion therapy shall</w:t>
            </w:r>
          </w:p>
          <w:p w:rsidR="004E160D" w:rsidRDefault="004E160D" w:rsidP="004E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be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organised to support patient safety and</w:t>
            </w:r>
            <w:r w:rsidR="00A062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protection. Practice settings shall clearly define</w:t>
            </w:r>
          </w:p>
          <w:p w:rsidR="004E160D" w:rsidRDefault="004E160D" w:rsidP="004E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roles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responsibilities, tasks, and accountability for</w:t>
            </w:r>
            <w:r w:rsidR="00A062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all clinicians involved in the delivery of infusion</w:t>
            </w:r>
            <w:r w:rsidR="00A062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therapy.</w:t>
            </w:r>
          </w:p>
          <w:p w:rsidR="004E160D" w:rsidRDefault="004E160D" w:rsidP="004E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All clinicians involved with the delivery of infusion</w:t>
            </w:r>
            <w:r w:rsidR="00A062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therapy shall practice within their defined</w:t>
            </w:r>
            <w:r w:rsidR="00A062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professional scope of practice.</w:t>
            </w:r>
          </w:p>
          <w:p w:rsidR="0088313F" w:rsidRPr="004E160D" w:rsidRDefault="004E160D" w:rsidP="00A0621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 The clinician shall be accountable for patient safety</w:t>
            </w:r>
            <w:r w:rsidR="00A062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 the delivery of any infusion therapy.</w:t>
            </w:r>
          </w:p>
        </w:tc>
        <w:tc>
          <w:tcPr>
            <w:tcW w:w="3889" w:type="dxa"/>
            <w:shd w:val="clear" w:color="auto" w:fill="auto"/>
          </w:tcPr>
          <w:p w:rsidR="0088313F" w:rsidRPr="004E160D" w:rsidRDefault="00883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88313F" w:rsidTr="00A062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  <w:shd w:val="clear" w:color="auto" w:fill="EEECE1" w:themeFill="background2"/>
          </w:tcPr>
          <w:p w:rsidR="0088313F" w:rsidRPr="00A06217" w:rsidRDefault="00A06217" w:rsidP="0088313F">
            <w:pPr>
              <w:jc w:val="center"/>
              <w:rPr>
                <w:b/>
                <w:i w:val="0"/>
                <w:color w:val="auto"/>
              </w:rPr>
            </w:pPr>
            <w:r w:rsidRPr="00A06217">
              <w:rPr>
                <w:b/>
                <w:i w:val="0"/>
                <w:color w:val="auto"/>
              </w:rPr>
              <w:lastRenderedPageBreak/>
              <w:t>6</w:t>
            </w:r>
          </w:p>
        </w:tc>
        <w:tc>
          <w:tcPr>
            <w:tcW w:w="4536" w:type="dxa"/>
            <w:shd w:val="clear" w:color="auto" w:fill="auto"/>
          </w:tcPr>
          <w:p w:rsidR="004E160D" w:rsidRPr="00A06217" w:rsidRDefault="004E160D" w:rsidP="004E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A06217"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>Competence and competency validation</w:t>
            </w:r>
          </w:p>
          <w:p w:rsidR="004E160D" w:rsidRDefault="004E160D" w:rsidP="004E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 The clinician shall be competent in the safe delivery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of infusion therapy within their scope of practice.</w:t>
            </w:r>
          </w:p>
          <w:p w:rsidR="004E160D" w:rsidRDefault="004E160D" w:rsidP="004E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The clinician shall be responsible for attaining and</w:t>
            </w:r>
            <w:r w:rsidR="00A062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maintaining competence with infusion therapy as</w:t>
            </w:r>
            <w:r w:rsidR="00A062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defined in their scope of practice.</w:t>
            </w:r>
          </w:p>
          <w:p w:rsidR="004E160D" w:rsidRDefault="004E160D" w:rsidP="004E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 Competency validation is the responsibility of the</w:t>
            </w:r>
            <w:r w:rsidR="00A062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clinician and employing organisation. Validation is</w:t>
            </w:r>
            <w:r w:rsidR="00A062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performed initially and/or reviewed as required.</w:t>
            </w:r>
          </w:p>
          <w:p w:rsidR="0088313F" w:rsidRPr="004E160D" w:rsidRDefault="004E160D" w:rsidP="00A0621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 Competency validation is set by the individual</w:t>
            </w:r>
            <w:r w:rsidR="00A062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clinician’s regulatory body.</w:t>
            </w:r>
          </w:p>
        </w:tc>
        <w:tc>
          <w:tcPr>
            <w:tcW w:w="3889" w:type="dxa"/>
            <w:shd w:val="clear" w:color="auto" w:fill="auto"/>
          </w:tcPr>
          <w:p w:rsidR="0088313F" w:rsidRPr="004E160D" w:rsidRDefault="008831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8313F" w:rsidTr="00A06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  <w:shd w:val="clear" w:color="auto" w:fill="EEECE1" w:themeFill="background2"/>
          </w:tcPr>
          <w:p w:rsidR="0088313F" w:rsidRPr="00A06217" w:rsidRDefault="00A06217" w:rsidP="0088313F">
            <w:pPr>
              <w:jc w:val="center"/>
              <w:rPr>
                <w:b/>
                <w:i w:val="0"/>
                <w:color w:val="auto"/>
              </w:rPr>
            </w:pPr>
            <w:r w:rsidRPr="00A06217">
              <w:rPr>
                <w:b/>
                <w:i w:val="0"/>
                <w:color w:val="auto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4E160D" w:rsidRPr="00A06217" w:rsidRDefault="004E160D" w:rsidP="004E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A06217"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>Quality improvement</w:t>
            </w:r>
          </w:p>
          <w:p w:rsidR="004E160D" w:rsidRDefault="004E160D" w:rsidP="004E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 The clinician shall participate in quality</w:t>
            </w:r>
            <w:r w:rsidR="00B809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improvement activities that advance patient care,</w:t>
            </w:r>
            <w:r w:rsidR="00B809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quality, and safety.</w:t>
            </w:r>
          </w:p>
          <w:p w:rsidR="0088313F" w:rsidRPr="004E160D" w:rsidRDefault="004E160D" w:rsidP="00B809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A quality assurance and performance improvement</w:t>
            </w:r>
            <w:r w:rsidR="00B809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strategy should be established in an organisation.</w:t>
            </w:r>
          </w:p>
        </w:tc>
        <w:tc>
          <w:tcPr>
            <w:tcW w:w="3889" w:type="dxa"/>
            <w:shd w:val="clear" w:color="auto" w:fill="auto"/>
          </w:tcPr>
          <w:p w:rsidR="0088313F" w:rsidRPr="004E160D" w:rsidRDefault="00883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8313F" w:rsidTr="00A062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  <w:shd w:val="clear" w:color="auto" w:fill="EEECE1" w:themeFill="background2"/>
          </w:tcPr>
          <w:p w:rsidR="0088313F" w:rsidRPr="00A06217" w:rsidRDefault="00A06217" w:rsidP="0088313F">
            <w:pPr>
              <w:jc w:val="center"/>
              <w:rPr>
                <w:b/>
                <w:i w:val="0"/>
                <w:color w:val="auto"/>
              </w:rPr>
            </w:pPr>
            <w:r w:rsidRPr="00A06217">
              <w:rPr>
                <w:b/>
                <w:i w:val="0"/>
                <w:color w:val="auto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A06217" w:rsidRPr="00A06217" w:rsidRDefault="00A06217" w:rsidP="00A0621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A06217"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>Research and evidence-based care</w:t>
            </w:r>
          </w:p>
          <w:p w:rsidR="00A06217" w:rsidRDefault="00A06217" w:rsidP="00A0621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 The clinician shall use research findings and current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best evidence to expand clinical knowledge in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infusion therapy, to validate and improve practice,</w:t>
            </w:r>
            <w:r w:rsidR="00B809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 advance professional accountability, and to</w:t>
            </w:r>
            <w:r w:rsidR="00B809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enhance evidence-based decision making.</w:t>
            </w:r>
          </w:p>
          <w:p w:rsidR="00A06217" w:rsidRDefault="00A06217" w:rsidP="00A0621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The clinician shall obtain approval for research and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research-related activities in accordance with ethics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regulatory bodies, professional standards, and</w:t>
            </w:r>
            <w:r w:rsidR="00B809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criteria set by organisational policies, procedures,</w:t>
            </w:r>
            <w:r w:rsidR="00B809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and/or practice guidelines.</w:t>
            </w:r>
          </w:p>
          <w:p w:rsidR="00A06217" w:rsidRDefault="00A06217" w:rsidP="00A0621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 The clinician shall develop and revise organisational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policies, procedures, and/or practice guidelines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based on research findings and current best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evidence.</w:t>
            </w:r>
          </w:p>
          <w:p w:rsidR="00A06217" w:rsidRDefault="00A06217" w:rsidP="00A0621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 The clinician shall integrate evidence-based</w:t>
            </w:r>
            <w:r w:rsidR="00B809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knowledge with clinical expertise and the patient’s</w:t>
            </w:r>
            <w:r w:rsidR="00B809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preferences and values in the current context when</w:t>
            </w:r>
            <w:r w:rsidR="00B809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providing infusion therapy.</w:t>
            </w:r>
          </w:p>
          <w:p w:rsidR="0088313F" w:rsidRPr="004E160D" w:rsidRDefault="00A06217" w:rsidP="00B809A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 The scope of practice for registered nurses clearly</w:t>
            </w:r>
            <w:r w:rsidR="00B809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states that registered nurses may practise in a</w:t>
            </w:r>
            <w:r w:rsidR="00B809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variety of clinical contexts depending on their</w:t>
            </w:r>
            <w:r w:rsidR="00B809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educational preparation and practice experience.</w:t>
            </w:r>
          </w:p>
        </w:tc>
        <w:tc>
          <w:tcPr>
            <w:tcW w:w="3889" w:type="dxa"/>
            <w:shd w:val="clear" w:color="auto" w:fill="auto"/>
          </w:tcPr>
          <w:p w:rsidR="0088313F" w:rsidRPr="004E160D" w:rsidRDefault="008831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8313F" w:rsidTr="00A06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  <w:shd w:val="clear" w:color="auto" w:fill="EEECE1" w:themeFill="background2"/>
          </w:tcPr>
          <w:p w:rsidR="0088313F" w:rsidRPr="00A06217" w:rsidRDefault="00A06217" w:rsidP="0088313F">
            <w:pPr>
              <w:jc w:val="center"/>
              <w:rPr>
                <w:b/>
                <w:i w:val="0"/>
                <w:color w:val="auto"/>
              </w:rPr>
            </w:pPr>
            <w:r w:rsidRPr="00A06217">
              <w:rPr>
                <w:b/>
                <w:i w:val="0"/>
                <w:color w:val="auto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A06217" w:rsidRPr="00A06217" w:rsidRDefault="00A06217" w:rsidP="00A0621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A06217"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>Policies, procedures, and/or practice guidelines</w:t>
            </w:r>
          </w:p>
          <w:p w:rsidR="00A06217" w:rsidRPr="00A06217" w:rsidRDefault="00A06217" w:rsidP="00A0621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6217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A062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Infusion policies, procedures, and/or practice </w:t>
            </w:r>
            <w:r w:rsidRPr="00A06217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guidelines</w:t>
            </w:r>
            <w:r w:rsidRPr="00A062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A06217">
              <w:rPr>
                <w:rFonts w:ascii="Calibri" w:hAnsi="Calibri" w:cs="Calibri"/>
                <w:color w:val="000000"/>
                <w:sz w:val="20"/>
                <w:szCs w:val="20"/>
              </w:rPr>
              <w:t>shall describe the acceptable course of action, including</w:t>
            </w:r>
            <w:r w:rsidRPr="00A062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A06217">
              <w:rPr>
                <w:rFonts w:ascii="Calibri" w:hAnsi="Calibri" w:cs="Calibri"/>
                <w:color w:val="000000"/>
                <w:sz w:val="20"/>
                <w:szCs w:val="20"/>
              </w:rPr>
              <w:t>performance and accountability, and provide a basis for</w:t>
            </w:r>
            <w:r w:rsidRPr="00A062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A06217">
              <w:rPr>
                <w:rFonts w:ascii="Calibri" w:hAnsi="Calibri" w:cs="Calibri"/>
                <w:color w:val="000000"/>
                <w:sz w:val="20"/>
                <w:szCs w:val="20"/>
              </w:rPr>
              <w:t>clinical decision making.</w:t>
            </w:r>
          </w:p>
          <w:p w:rsidR="00A06217" w:rsidRDefault="00A06217" w:rsidP="00A0621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Infusion policies, procedures, and/or practice guidelines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must be compliant with government legislation and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professional standards.</w:t>
            </w:r>
          </w:p>
          <w:p w:rsidR="00A06217" w:rsidRDefault="00A06217" w:rsidP="00A0621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Infusion policies, procedures, and/or practice guidelines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must be written, reviewed at established intervals, and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approved in a formal organisation process.</w:t>
            </w:r>
          </w:p>
          <w:p w:rsidR="0088313F" w:rsidRPr="004E160D" w:rsidRDefault="00A06217" w:rsidP="00A0621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Infusion policies, procedures, and/or practice guidelines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shall be readily available and accessible to clinicians.</w:t>
            </w:r>
          </w:p>
        </w:tc>
        <w:tc>
          <w:tcPr>
            <w:tcW w:w="3889" w:type="dxa"/>
            <w:shd w:val="clear" w:color="auto" w:fill="auto"/>
          </w:tcPr>
          <w:p w:rsidR="0088313F" w:rsidRPr="004E160D" w:rsidRDefault="00883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88313F" w:rsidRDefault="0088313F">
      <w:r>
        <w:lastRenderedPageBreak/>
        <w:t xml:space="preserve"> </w:t>
      </w:r>
    </w:p>
    <w:sectPr w:rsidR="0088313F" w:rsidSect="001052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B06DD"/>
    <w:multiLevelType w:val="hybridMultilevel"/>
    <w:tmpl w:val="F24C17A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3F"/>
    <w:rsid w:val="00056F4A"/>
    <w:rsid w:val="000F5FC8"/>
    <w:rsid w:val="001023FA"/>
    <w:rsid w:val="00105254"/>
    <w:rsid w:val="00136C53"/>
    <w:rsid w:val="00153D8E"/>
    <w:rsid w:val="001651C8"/>
    <w:rsid w:val="00172520"/>
    <w:rsid w:val="002214D6"/>
    <w:rsid w:val="002A0FE5"/>
    <w:rsid w:val="002D0E6D"/>
    <w:rsid w:val="002D1339"/>
    <w:rsid w:val="00332F20"/>
    <w:rsid w:val="003D4089"/>
    <w:rsid w:val="00407019"/>
    <w:rsid w:val="00443566"/>
    <w:rsid w:val="00454DF1"/>
    <w:rsid w:val="00464CF4"/>
    <w:rsid w:val="00497FD1"/>
    <w:rsid w:val="004A62DD"/>
    <w:rsid w:val="004E160D"/>
    <w:rsid w:val="0052442B"/>
    <w:rsid w:val="00534693"/>
    <w:rsid w:val="005579C5"/>
    <w:rsid w:val="005A3108"/>
    <w:rsid w:val="00631841"/>
    <w:rsid w:val="00651413"/>
    <w:rsid w:val="00661ADC"/>
    <w:rsid w:val="00693947"/>
    <w:rsid w:val="0073645B"/>
    <w:rsid w:val="00737FA8"/>
    <w:rsid w:val="00797700"/>
    <w:rsid w:val="007D6BBD"/>
    <w:rsid w:val="00852CDC"/>
    <w:rsid w:val="0088313F"/>
    <w:rsid w:val="008E4741"/>
    <w:rsid w:val="00933B20"/>
    <w:rsid w:val="00940B41"/>
    <w:rsid w:val="009C52D7"/>
    <w:rsid w:val="00A06217"/>
    <w:rsid w:val="00A52845"/>
    <w:rsid w:val="00A56D27"/>
    <w:rsid w:val="00A67E8D"/>
    <w:rsid w:val="00A74110"/>
    <w:rsid w:val="00B44FE3"/>
    <w:rsid w:val="00B809AF"/>
    <w:rsid w:val="00B8528A"/>
    <w:rsid w:val="00CC461C"/>
    <w:rsid w:val="00CD318C"/>
    <w:rsid w:val="00CE18BD"/>
    <w:rsid w:val="00DA56BB"/>
    <w:rsid w:val="00DC646B"/>
    <w:rsid w:val="00E034E1"/>
    <w:rsid w:val="00E461E1"/>
    <w:rsid w:val="00E46805"/>
    <w:rsid w:val="00EA640B"/>
    <w:rsid w:val="00F03CB2"/>
    <w:rsid w:val="00F10BD2"/>
    <w:rsid w:val="00F550ED"/>
    <w:rsid w:val="00FA0840"/>
    <w:rsid w:val="00FB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CAB00F-AE9F-4AEB-9759-11A3586F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Table7Colorful-Accent1">
    <w:name w:val="List Table 7 Colorful Accent 1"/>
    <w:basedOn w:val="TableNormal"/>
    <w:uiPriority w:val="52"/>
    <w:rsid w:val="0088313F"/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831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621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809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09A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vnnz.org.nz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HB Document" ma:contentTypeID="0x010100EA286E9BBC6740D2BF2489987C5EE03800E2E3A652E4B30B4484D01D044F6A36D0" ma:contentTypeVersion="5" ma:contentTypeDescription="Content type for CDHB documents" ma:contentTypeScope="" ma:versionID="4bd365e45693f4f9a8a95acb26a38631">
  <xsd:schema xmlns:xsd="http://www.w3.org/2001/XMLSchema" xmlns:xs="http://www.w3.org/2001/XMLSchema" xmlns:p="http://schemas.microsoft.com/office/2006/metadata/properties" xmlns:ns2="fb81239c-57f0-4e79-a199-809b8026076a" xmlns:ns3="http://schemas.microsoft.com/sharepoint/v3/fields" xmlns:ns4="3fd5f2a1-571c-430e-9514-925b4b29cca8" targetNamespace="http://schemas.microsoft.com/office/2006/metadata/properties" ma:root="true" ma:fieldsID="17c33f60b68a4c826fdbc983a8cb5976" ns2:_="" ns3:_="" ns4:_="">
    <xsd:import namespace="fb81239c-57f0-4e79-a199-809b8026076a"/>
    <xsd:import namespace="http://schemas.microsoft.com/sharepoint/v3/fields"/>
    <xsd:import namespace="3fd5f2a1-571c-430e-9514-925b4b29cca8"/>
    <xsd:element name="properties">
      <xsd:complexType>
        <xsd:sequence>
          <xsd:element name="documentManagement">
            <xsd:complexType>
              <xsd:all>
                <xsd:element ref="ns2:ResourceType" minOccurs="0"/>
                <xsd:element ref="ns2:CDHBAudience" minOccurs="0"/>
                <xsd:element ref="ns2:Contributor" minOccurs="0"/>
                <xsd:element ref="ns2:Coverage" minOccurs="0"/>
                <xsd:element ref="ns2:DepartmentTeamUnitTaxHTField0" minOccurs="0"/>
                <xsd:element ref="ns2:DocumentTypeTaxHTField0" minOccurs="0"/>
                <xsd:element ref="ns2:LocationTaxHTField0" minOccurs="0"/>
                <xsd:element ref="ns2:Relation" minOccurs="0"/>
                <xsd:element ref="ns3:wic_System_Copyright" minOccurs="0"/>
                <xsd:element ref="ns2:Source" minOccurs="0"/>
                <xsd:element ref="ns2:Format" minOccurs="0"/>
                <xsd:element ref="ns4:TaxCatchAll" minOccurs="0"/>
                <xsd:element ref="ns4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1239c-57f0-4e79-a199-809b8026076a" elementFormDefault="qualified">
    <xsd:import namespace="http://schemas.microsoft.com/office/2006/documentManagement/types"/>
    <xsd:import namespace="http://schemas.microsoft.com/office/infopath/2007/PartnerControls"/>
    <xsd:element name="ResourceType" ma:index="8" nillable="true" ma:displayName="Resource Type" ma:description="The nature or genre of the content of the resource." ma:indexed="true" ma:internalName="ResourceType">
      <xsd:simpleType>
        <xsd:restriction base="dms:Text"/>
      </xsd:simpleType>
    </xsd:element>
    <xsd:element name="CDHBAudience" ma:index="10" nillable="true" ma:displayName="Audience" ma:description="A category of user for whom the resource is intended." ma:internalName="CDHBAudience">
      <xsd:simpleType>
        <xsd:restriction base="dms:Note">
          <xsd:maxLength value="255"/>
        </xsd:restriction>
      </xsd:simpleType>
    </xsd:element>
    <xsd:element name="Contributor" ma:index="11" nillable="true" ma:displayName="Contributor" ma:description="An entity responsible for making contributions to the content of the resource." ma:internalName="Contributor">
      <xsd:simpleType>
        <xsd:restriction base="dms:Text"/>
      </xsd:simpleType>
    </xsd:element>
    <xsd:element name="Coverage" ma:index="12" nillable="true" ma:displayName="Coverage" ma:description="The extent or scope of the content of the resource. Various schemes possible based on place." ma:internalName="Coverage">
      <xsd:simpleType>
        <xsd:restriction base="dms:Text"/>
      </xsd:simpleType>
    </xsd:element>
    <xsd:element name="DepartmentTeamUnitTaxHTField0" ma:index="13" nillable="true" ma:taxonomy="true" ma:internalName="DepartmentTeamUnitTaxHTField0" ma:taxonomyFieldName="DepartmentTeamUnit" ma:displayName="Department/Team/Unit" ma:fieldId="{e91231c9-ddc1-4cc0-b955-3b27623ad918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15" nillable="true" ma:taxonomy="true" ma:internalName="DocumentTypeTaxHTField0" ma:taxonomyFieldName="DocumentType" ma:displayName="Document Type" ma:fieldId="{1364f96a-0fa6-41ad-9241-6cb4059d866f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ocationTaxHTField0" ma:index="17" nillable="true" ma:taxonomy="true" ma:internalName="LocationTaxHTField0" ma:taxonomyFieldName="CDHBLocation" ma:displayName="Location" ma:fieldId="{9d998aaf-5c43-45ac-b20f-db5f490e0f13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lation" ma:index="19" nillable="true" ma:displayName="Relation" ma:description="A reference to a related resource." ma:internalName="Relation">
      <xsd:simpleType>
        <xsd:restriction base="dms:Note">
          <xsd:maxLength value="255"/>
        </xsd:restriction>
      </xsd:simpleType>
    </xsd:element>
    <xsd:element name="Source" ma:index="21" nillable="true" ma:displayName="Source" ma:description="A reference to a resource from which the present resource is derived." ma:internalName="Source">
      <xsd:simpleType>
        <xsd:restriction base="dms:Text"/>
      </xsd:simpleType>
    </xsd:element>
    <xsd:element name="Format" ma:index="22" nillable="true" ma:displayName="Format" ma:description="This must include the media type, image type or dimensions of the content of the page." ma:internalName="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0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5f2a1-571c-430e-9514-925b4b29cca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7bffdeb-cc1a-4550-8c56-a8bb0698e195}" ma:internalName="TaxCatchAll" ma:showField="CatchAllData" ma:web="3fd5f2a1-571c-430e-9514-925b4b29cc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fa454879-fdd1-43f5-af14-23725b5af15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d5f2a1-571c-430e-9514-925b4b29cca8"/>
    <ResourceType xmlns="fb81239c-57f0-4e79-a199-809b8026076a" xsi:nil="true"/>
    <Contributor xmlns="fb81239c-57f0-4e79-a199-809b8026076a" xsi:nil="true"/>
    <DepartmentTeamUnitTaxHTField0 xmlns="fb81239c-57f0-4e79-a199-809b8026076a">
      <Terms xmlns="http://schemas.microsoft.com/office/infopath/2007/PartnerControls"/>
    </DepartmentTeamUnitTaxHTField0>
    <Format xmlns="fb81239c-57f0-4e79-a199-809b8026076a" xsi:nil="true"/>
    <TaxKeywordTaxHTField xmlns="3fd5f2a1-571c-430e-9514-925b4b29cca8">
      <Terms xmlns="http://schemas.microsoft.com/office/infopath/2007/PartnerControls"/>
    </TaxKeywordTaxHTField>
    <LocationTaxHTField0 xmlns="fb81239c-57f0-4e79-a199-809b8026076a">
      <Terms xmlns="http://schemas.microsoft.com/office/infopath/2007/PartnerControls"/>
    </LocationTaxHTField0>
    <Source xmlns="fb81239c-57f0-4e79-a199-809b8026076a" xsi:nil="true"/>
    <Coverage xmlns="fb81239c-57f0-4e79-a199-809b8026076a" xsi:nil="true"/>
    <DocumentTypeTaxHTField0 xmlns="fb81239c-57f0-4e79-a199-809b8026076a">
      <Terms xmlns="http://schemas.microsoft.com/office/infopath/2007/PartnerControls"/>
    </DocumentTypeTaxHTField0>
    <wic_System_Copyright xmlns="http://schemas.microsoft.com/sharepoint/v3/fields" xsi:nil="true"/>
    <CDHBAudience xmlns="fb81239c-57f0-4e79-a199-809b8026076a" xsi:nil="true"/>
    <Relation xmlns="fb81239c-57f0-4e79-a199-809b8026076a" xsi:nil="true"/>
  </documentManagement>
</p:properties>
</file>

<file path=customXml/itemProps1.xml><?xml version="1.0" encoding="utf-8"?>
<ds:datastoreItem xmlns:ds="http://schemas.openxmlformats.org/officeDocument/2006/customXml" ds:itemID="{0F809D06-CC78-4DEC-ABF5-38701DE69A63}"/>
</file>

<file path=customXml/itemProps2.xml><?xml version="1.0" encoding="utf-8"?>
<ds:datastoreItem xmlns:ds="http://schemas.openxmlformats.org/officeDocument/2006/customXml" ds:itemID="{9CEDF70A-0625-4335-AEBB-EB78D75763C6}"/>
</file>

<file path=customXml/itemProps3.xml><?xml version="1.0" encoding="utf-8"?>
<ds:datastoreItem xmlns:ds="http://schemas.openxmlformats.org/officeDocument/2006/customXml" ds:itemID="{52BA22E9-C222-43A7-965A-93DD8832CE2A}"/>
</file>

<file path=docProps/app.xml><?xml version="1.0" encoding="utf-8"?>
<Properties xmlns="http://schemas.openxmlformats.org/officeDocument/2006/extended-properties" xmlns:vt="http://schemas.openxmlformats.org/officeDocument/2006/docPropsVTypes">
  <Template>36589C2E</Template>
  <TotalTime>44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CDHB</Company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Hellewell</dc:creator>
  <cp:keywords/>
  <dc:description/>
  <cp:lastModifiedBy>Neil Hellewell</cp:lastModifiedBy>
  <cp:revision>1</cp:revision>
  <dcterms:created xsi:type="dcterms:W3CDTF">2015-10-29T00:31:00Z</dcterms:created>
  <dcterms:modified xsi:type="dcterms:W3CDTF">2015-10-29T01:15:00Z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0x010100EA286E9BBC6740D2BF2489987C5EE03800E2E3A652E4B30B4484D01D044F6A36D0</vt:lpwstr>
  </property>
  <property fmtid="{D5CDD505-2E9C-101B-9397-08002B2CF9AE}" pid="3" name="TaxKeyword">
    <vt:lpwstr/>
  </property>
  <property fmtid="{D5CDD505-2E9C-101B-9397-08002B2CF9AE}" pid="4" name="DepartmentTeamUnit">
    <vt:lpwstr/>
  </property>
  <property fmtid="{D5CDD505-2E9C-101B-9397-08002B2CF9AE}" pid="5" name="CDHBLocation">
    <vt:lpwstr/>
  </property>
  <property fmtid="{D5CDD505-2E9C-101B-9397-08002B2CF9AE}" pid="6" name="DocumentType">
    <vt:lpwstr/>
  </property>
</Properties>
</file>