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7C" w:rsidRDefault="008772EA" w:rsidP="008772EA">
      <w:pPr>
        <w:pStyle w:val="Title"/>
        <w:jc w:val="center"/>
      </w:pPr>
      <w:r>
        <w:t>Venepuncture Skills Attainment (</w:t>
      </w:r>
      <w:r w:rsidR="00D61AFB">
        <w:t>*</w:t>
      </w:r>
      <w:r>
        <w:t>Student)</w:t>
      </w:r>
    </w:p>
    <w:p w:rsidR="008772EA" w:rsidRDefault="008772EA" w:rsidP="00877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1601"/>
        <w:gridCol w:w="1601"/>
        <w:gridCol w:w="3202"/>
      </w:tblGrid>
      <w:tr w:rsidR="008772EA" w:rsidTr="001D5993">
        <w:tc>
          <w:tcPr>
            <w:tcW w:w="3201" w:type="dxa"/>
            <w:shd w:val="clear" w:color="auto" w:fill="B4C6E7" w:themeFill="accent1" w:themeFillTint="66"/>
          </w:tcPr>
          <w:p w:rsidR="008772EA" w:rsidRPr="001D5993" w:rsidRDefault="008772EA" w:rsidP="008772EA">
            <w:pPr>
              <w:rPr>
                <w:b/>
              </w:rPr>
            </w:pPr>
            <w:r w:rsidRPr="001D5993">
              <w:rPr>
                <w:b/>
              </w:rPr>
              <w:t xml:space="preserve">First name (full)  </w:t>
            </w:r>
          </w:p>
          <w:p w:rsidR="001D5993" w:rsidRPr="001D5993" w:rsidRDefault="001D5993" w:rsidP="008772EA">
            <w:pPr>
              <w:rPr>
                <w:b/>
              </w:rPr>
            </w:pPr>
          </w:p>
        </w:tc>
        <w:tc>
          <w:tcPr>
            <w:tcW w:w="3202" w:type="dxa"/>
            <w:gridSpan w:val="2"/>
            <w:shd w:val="clear" w:color="auto" w:fill="B4C6E7" w:themeFill="accent1" w:themeFillTint="66"/>
          </w:tcPr>
          <w:p w:rsidR="008772EA" w:rsidRPr="001D5993" w:rsidRDefault="008772EA" w:rsidP="008772EA">
            <w:pPr>
              <w:rPr>
                <w:b/>
              </w:rPr>
            </w:pPr>
            <w:r w:rsidRPr="001D5993">
              <w:rPr>
                <w:b/>
              </w:rPr>
              <w:t>Surname</w:t>
            </w:r>
          </w:p>
        </w:tc>
        <w:tc>
          <w:tcPr>
            <w:tcW w:w="3202" w:type="dxa"/>
            <w:shd w:val="clear" w:color="auto" w:fill="B4C6E7" w:themeFill="accent1" w:themeFillTint="66"/>
          </w:tcPr>
          <w:p w:rsidR="008772EA" w:rsidRPr="001D5993" w:rsidRDefault="008772EA" w:rsidP="008772EA">
            <w:pPr>
              <w:rPr>
                <w:b/>
              </w:rPr>
            </w:pPr>
            <w:r w:rsidRPr="001D5993">
              <w:rPr>
                <w:b/>
              </w:rPr>
              <w:t xml:space="preserve">Student ID </w:t>
            </w:r>
          </w:p>
        </w:tc>
      </w:tr>
      <w:tr w:rsidR="006B7319" w:rsidTr="00237FB8">
        <w:tc>
          <w:tcPr>
            <w:tcW w:w="4802" w:type="dxa"/>
            <w:gridSpan w:val="2"/>
          </w:tcPr>
          <w:p w:rsidR="006B7319" w:rsidRPr="001D5993" w:rsidRDefault="006B7319" w:rsidP="008772EA">
            <w:pPr>
              <w:rPr>
                <w:b/>
              </w:rPr>
            </w:pPr>
            <w:r w:rsidRPr="001D5993">
              <w:rPr>
                <w:b/>
              </w:rPr>
              <w:t>Organisation:</w:t>
            </w:r>
          </w:p>
        </w:tc>
        <w:tc>
          <w:tcPr>
            <w:tcW w:w="4803" w:type="dxa"/>
            <w:gridSpan w:val="2"/>
          </w:tcPr>
          <w:p w:rsidR="006B7319" w:rsidRPr="001D5993" w:rsidRDefault="006B7319" w:rsidP="008772EA">
            <w:pPr>
              <w:rPr>
                <w:b/>
              </w:rPr>
            </w:pPr>
            <w:r>
              <w:rPr>
                <w:b/>
              </w:rPr>
              <w:t>Practice area:</w:t>
            </w:r>
          </w:p>
        </w:tc>
      </w:tr>
      <w:tr w:rsidR="008772EA" w:rsidTr="001D5993">
        <w:tc>
          <w:tcPr>
            <w:tcW w:w="9605" w:type="dxa"/>
            <w:gridSpan w:val="4"/>
            <w:shd w:val="clear" w:color="auto" w:fill="B4C6E7" w:themeFill="accent1" w:themeFillTint="66"/>
          </w:tcPr>
          <w:p w:rsidR="008772EA" w:rsidRPr="001D5993" w:rsidRDefault="001738AA" w:rsidP="008772EA">
            <w:pPr>
              <w:rPr>
                <w:b/>
              </w:rPr>
            </w:pPr>
            <w:r>
              <w:rPr>
                <w:b/>
              </w:rPr>
              <w:t>Course</w:t>
            </w:r>
            <w:r w:rsidR="008772EA" w:rsidRPr="001D5993">
              <w:rPr>
                <w:b/>
              </w:rPr>
              <w:t xml:space="preserve"> Le</w:t>
            </w:r>
            <w:r>
              <w:rPr>
                <w:b/>
              </w:rPr>
              <w:t>ader</w:t>
            </w:r>
            <w:bookmarkStart w:id="0" w:name="_GoBack"/>
            <w:bookmarkEnd w:id="0"/>
            <w:r w:rsidR="008772EA" w:rsidRPr="001D5993">
              <w:rPr>
                <w:b/>
              </w:rPr>
              <w:t xml:space="preserve">: </w:t>
            </w:r>
          </w:p>
        </w:tc>
      </w:tr>
    </w:tbl>
    <w:p w:rsidR="008772EA" w:rsidRPr="008772EA" w:rsidRDefault="008772EA" w:rsidP="008772EA">
      <w:pPr>
        <w:rPr>
          <w:b/>
          <w:u w:val="single"/>
        </w:rPr>
      </w:pPr>
      <w:r w:rsidRPr="008772EA">
        <w:rPr>
          <w:b/>
          <w:u w:val="single"/>
        </w:rPr>
        <w:t xml:space="preserve">ALL SECTIONS MUST BE COMPLETED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1"/>
        <w:gridCol w:w="1601"/>
        <w:gridCol w:w="1601"/>
        <w:gridCol w:w="3202"/>
      </w:tblGrid>
      <w:tr w:rsidR="008772EA" w:rsidTr="00B95BDE">
        <w:tc>
          <w:tcPr>
            <w:tcW w:w="9605" w:type="dxa"/>
            <w:gridSpan w:val="4"/>
            <w:shd w:val="clear" w:color="auto" w:fill="B4C6E7" w:themeFill="accent1" w:themeFillTint="66"/>
          </w:tcPr>
          <w:p w:rsidR="00B95BDE" w:rsidRPr="000500C1" w:rsidRDefault="000500C1" w:rsidP="000500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0500C1">
              <w:rPr>
                <w:b/>
              </w:rPr>
              <w:t>Completed theory package online/workbook</w:t>
            </w:r>
            <w:r>
              <w:rPr>
                <w:b/>
              </w:rPr>
              <w:t xml:space="preserve">. Date    /   /  </w:t>
            </w:r>
          </w:p>
        </w:tc>
      </w:tr>
      <w:tr w:rsidR="000500C1" w:rsidTr="00B95BDE">
        <w:tc>
          <w:tcPr>
            <w:tcW w:w="9605" w:type="dxa"/>
            <w:gridSpan w:val="4"/>
            <w:shd w:val="clear" w:color="auto" w:fill="B4C6E7" w:themeFill="accent1" w:themeFillTint="66"/>
          </w:tcPr>
          <w:p w:rsidR="000500C1" w:rsidRPr="000500C1" w:rsidRDefault="000500C1" w:rsidP="000500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D5993">
              <w:rPr>
                <w:b/>
              </w:rPr>
              <w:t>Attended Venepuncture Workshop</w:t>
            </w:r>
            <w:r>
              <w:rPr>
                <w:b/>
              </w:rPr>
              <w:t>.</w:t>
            </w:r>
            <w:r w:rsidRPr="001D5993">
              <w:rPr>
                <w:b/>
              </w:rPr>
              <w:t xml:space="preserve"> Date:   /   /  </w:t>
            </w:r>
          </w:p>
        </w:tc>
      </w:tr>
      <w:tr w:rsidR="008772EA" w:rsidTr="00B95BDE">
        <w:tc>
          <w:tcPr>
            <w:tcW w:w="9605" w:type="dxa"/>
            <w:gridSpan w:val="4"/>
            <w:shd w:val="clear" w:color="auto" w:fill="B4C6E7" w:themeFill="accent1" w:themeFillTint="66"/>
          </w:tcPr>
          <w:p w:rsidR="008772EA" w:rsidRPr="001D5993" w:rsidRDefault="008772EA" w:rsidP="000500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D5993">
              <w:rPr>
                <w:b/>
              </w:rPr>
              <w:t>Workshop Practical session</w:t>
            </w:r>
          </w:p>
        </w:tc>
      </w:tr>
      <w:tr w:rsidR="008772EA" w:rsidTr="00676FFA">
        <w:tc>
          <w:tcPr>
            <w:tcW w:w="4802" w:type="dxa"/>
            <w:gridSpan w:val="2"/>
          </w:tcPr>
          <w:p w:rsidR="008772EA" w:rsidRDefault="008772EA" w:rsidP="008772EA">
            <w:r>
              <w:t>Facilitator name:</w:t>
            </w:r>
          </w:p>
          <w:p w:rsidR="00B95BDE" w:rsidRDefault="00B95BDE" w:rsidP="008772EA"/>
          <w:p w:rsidR="00B95BDE" w:rsidRDefault="00B95BDE" w:rsidP="008772EA"/>
        </w:tc>
        <w:tc>
          <w:tcPr>
            <w:tcW w:w="4803" w:type="dxa"/>
            <w:gridSpan w:val="2"/>
          </w:tcPr>
          <w:p w:rsidR="008772EA" w:rsidRDefault="008772EA" w:rsidP="008772EA">
            <w:r>
              <w:t>Signature:</w:t>
            </w:r>
          </w:p>
        </w:tc>
      </w:tr>
      <w:tr w:rsidR="00B95BDE" w:rsidTr="00B95BDE">
        <w:tc>
          <w:tcPr>
            <w:tcW w:w="9605" w:type="dxa"/>
            <w:gridSpan w:val="4"/>
            <w:shd w:val="clear" w:color="auto" w:fill="B4C6E7" w:themeFill="accent1" w:themeFillTint="66"/>
          </w:tcPr>
          <w:p w:rsidR="00B95BDE" w:rsidRPr="001D5993" w:rsidRDefault="00B95BDE" w:rsidP="000500C1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D5993">
              <w:rPr>
                <w:b/>
              </w:rPr>
              <w:t xml:space="preserve">Undertake 4 observed assessments </w:t>
            </w:r>
          </w:p>
        </w:tc>
      </w:tr>
      <w:tr w:rsidR="008772EA" w:rsidTr="008772EA">
        <w:tc>
          <w:tcPr>
            <w:tcW w:w="3201" w:type="dxa"/>
          </w:tcPr>
          <w:p w:rsidR="00B95BDE" w:rsidRDefault="00B95BDE" w:rsidP="00557361">
            <w:r>
              <w:t>Assessment 1</w:t>
            </w:r>
          </w:p>
          <w:p w:rsidR="00B95BDE" w:rsidRDefault="00B95BDE" w:rsidP="00557361"/>
          <w:p w:rsidR="00B95BDE" w:rsidRDefault="00B95BDE" w:rsidP="00557361"/>
        </w:tc>
        <w:tc>
          <w:tcPr>
            <w:tcW w:w="3202" w:type="dxa"/>
            <w:gridSpan w:val="2"/>
          </w:tcPr>
          <w:p w:rsidR="008772EA" w:rsidRDefault="000500C1" w:rsidP="00557361">
            <w:r>
              <w:t xml:space="preserve">Clinical </w:t>
            </w:r>
            <w:r w:rsidR="00B95BDE">
              <w:t>Assessor name</w:t>
            </w:r>
          </w:p>
        </w:tc>
        <w:tc>
          <w:tcPr>
            <w:tcW w:w="3202" w:type="dxa"/>
          </w:tcPr>
          <w:p w:rsidR="008772EA" w:rsidRDefault="00B95BDE" w:rsidP="00557361">
            <w:r>
              <w:t>Signature</w:t>
            </w:r>
          </w:p>
        </w:tc>
      </w:tr>
      <w:tr w:rsidR="00B95BDE" w:rsidTr="008772EA">
        <w:tc>
          <w:tcPr>
            <w:tcW w:w="3201" w:type="dxa"/>
          </w:tcPr>
          <w:p w:rsidR="00B95BDE" w:rsidRDefault="00B95BDE" w:rsidP="00B95BDE">
            <w:r>
              <w:t>Assessment 2</w:t>
            </w:r>
          </w:p>
          <w:p w:rsidR="00B95BDE" w:rsidRDefault="00B95BDE" w:rsidP="00B95BDE"/>
          <w:p w:rsidR="00B95BDE" w:rsidRDefault="00B95BDE" w:rsidP="00B95BDE"/>
        </w:tc>
        <w:tc>
          <w:tcPr>
            <w:tcW w:w="3202" w:type="dxa"/>
            <w:gridSpan w:val="2"/>
          </w:tcPr>
          <w:p w:rsidR="00B95BDE" w:rsidRDefault="000500C1" w:rsidP="00B95BDE">
            <w:r>
              <w:t xml:space="preserve">Clinical </w:t>
            </w:r>
            <w:r w:rsidR="00B95BDE">
              <w:t>Assessor name</w:t>
            </w:r>
          </w:p>
        </w:tc>
        <w:tc>
          <w:tcPr>
            <w:tcW w:w="3202" w:type="dxa"/>
          </w:tcPr>
          <w:p w:rsidR="00B95BDE" w:rsidRDefault="00B95BDE" w:rsidP="00B95BDE">
            <w:r>
              <w:t>Signature</w:t>
            </w:r>
          </w:p>
        </w:tc>
      </w:tr>
      <w:tr w:rsidR="00B95BDE" w:rsidTr="008772EA">
        <w:tc>
          <w:tcPr>
            <w:tcW w:w="3201" w:type="dxa"/>
          </w:tcPr>
          <w:p w:rsidR="00B95BDE" w:rsidRDefault="00B95BDE" w:rsidP="00B95BDE">
            <w:r>
              <w:t>Assessment 3</w:t>
            </w:r>
          </w:p>
          <w:p w:rsidR="00B95BDE" w:rsidRDefault="00B95BDE" w:rsidP="00B95BDE"/>
          <w:p w:rsidR="00B95BDE" w:rsidRDefault="00B95BDE" w:rsidP="00B95BDE"/>
        </w:tc>
        <w:tc>
          <w:tcPr>
            <w:tcW w:w="3202" w:type="dxa"/>
            <w:gridSpan w:val="2"/>
          </w:tcPr>
          <w:p w:rsidR="00B95BDE" w:rsidRDefault="000500C1" w:rsidP="00B95BDE">
            <w:r>
              <w:t xml:space="preserve">Clinical </w:t>
            </w:r>
            <w:r w:rsidR="00B95BDE">
              <w:t>Assessor name</w:t>
            </w:r>
          </w:p>
        </w:tc>
        <w:tc>
          <w:tcPr>
            <w:tcW w:w="3202" w:type="dxa"/>
          </w:tcPr>
          <w:p w:rsidR="00B95BDE" w:rsidRDefault="00B95BDE" w:rsidP="00B95BDE">
            <w:r>
              <w:t>Signature</w:t>
            </w:r>
          </w:p>
        </w:tc>
      </w:tr>
      <w:tr w:rsidR="00B95BDE" w:rsidTr="008772EA">
        <w:tc>
          <w:tcPr>
            <w:tcW w:w="3201" w:type="dxa"/>
          </w:tcPr>
          <w:p w:rsidR="00B95BDE" w:rsidRDefault="00B95BDE" w:rsidP="00B95BDE">
            <w:r>
              <w:t xml:space="preserve">Assessment 4 </w:t>
            </w:r>
          </w:p>
          <w:p w:rsidR="00B95BDE" w:rsidRDefault="00B95BDE" w:rsidP="00B95BDE"/>
          <w:p w:rsidR="00B95BDE" w:rsidRDefault="00B95BDE" w:rsidP="00B95BDE"/>
        </w:tc>
        <w:tc>
          <w:tcPr>
            <w:tcW w:w="3202" w:type="dxa"/>
            <w:gridSpan w:val="2"/>
          </w:tcPr>
          <w:p w:rsidR="00B95BDE" w:rsidRDefault="000500C1" w:rsidP="00B95BDE">
            <w:r>
              <w:t xml:space="preserve">Clinical </w:t>
            </w:r>
            <w:r w:rsidR="00B95BDE">
              <w:t>Assessor name</w:t>
            </w:r>
          </w:p>
        </w:tc>
        <w:tc>
          <w:tcPr>
            <w:tcW w:w="3202" w:type="dxa"/>
          </w:tcPr>
          <w:p w:rsidR="00B95BDE" w:rsidRDefault="00B95BDE" w:rsidP="00B95BDE">
            <w:r>
              <w:t>Signature</w:t>
            </w:r>
          </w:p>
        </w:tc>
      </w:tr>
      <w:tr w:rsidR="006B7319" w:rsidTr="00E75780">
        <w:tc>
          <w:tcPr>
            <w:tcW w:w="9605" w:type="dxa"/>
            <w:gridSpan w:val="4"/>
            <w:shd w:val="clear" w:color="auto" w:fill="B4C6E7" w:themeFill="accent1" w:themeFillTint="66"/>
          </w:tcPr>
          <w:p w:rsidR="006B7319" w:rsidRDefault="006B7319" w:rsidP="00B95BDE">
            <w:r>
              <w:t xml:space="preserve">To be completed </w:t>
            </w:r>
          </w:p>
        </w:tc>
      </w:tr>
      <w:tr w:rsidR="006B7319" w:rsidTr="008772EA">
        <w:tc>
          <w:tcPr>
            <w:tcW w:w="3201" w:type="dxa"/>
          </w:tcPr>
          <w:p w:rsidR="006B7319" w:rsidRDefault="006B7319" w:rsidP="00B95BDE">
            <w:pPr>
              <w:pStyle w:val="ListParagraph"/>
              <w:numPr>
                <w:ilvl w:val="0"/>
                <w:numId w:val="5"/>
              </w:numPr>
            </w:pPr>
            <w:r>
              <w:t xml:space="preserve">Recognition of prior learning </w:t>
            </w:r>
          </w:p>
          <w:p w:rsidR="006B7319" w:rsidRDefault="006B7319" w:rsidP="00B95BDE"/>
        </w:tc>
        <w:tc>
          <w:tcPr>
            <w:tcW w:w="3202" w:type="dxa"/>
            <w:gridSpan w:val="2"/>
          </w:tcPr>
          <w:p w:rsidR="006B7319" w:rsidRDefault="000500C1" w:rsidP="00B95BDE">
            <w:r>
              <w:t xml:space="preserve">Clinical </w:t>
            </w:r>
            <w:r w:rsidR="006B7319">
              <w:t xml:space="preserve">Assessor name </w:t>
            </w:r>
          </w:p>
        </w:tc>
        <w:tc>
          <w:tcPr>
            <w:tcW w:w="3202" w:type="dxa"/>
          </w:tcPr>
          <w:p w:rsidR="006B7319" w:rsidRDefault="006B7319" w:rsidP="00B95BDE">
            <w:r>
              <w:t xml:space="preserve">Signature </w:t>
            </w:r>
          </w:p>
        </w:tc>
      </w:tr>
      <w:tr w:rsidR="006B7319" w:rsidTr="008772EA">
        <w:tc>
          <w:tcPr>
            <w:tcW w:w="3201" w:type="dxa"/>
          </w:tcPr>
          <w:p w:rsidR="006B7319" w:rsidRDefault="00643C53" w:rsidP="00643C53">
            <w:pPr>
              <w:pStyle w:val="ListParagraph"/>
              <w:numPr>
                <w:ilvl w:val="0"/>
                <w:numId w:val="5"/>
              </w:numPr>
            </w:pPr>
            <w:r>
              <w:t xml:space="preserve"> </w:t>
            </w:r>
            <w:r w:rsidR="006B7319">
              <w:t>Recognition prior learning (</w:t>
            </w:r>
            <w:proofErr w:type="spellStart"/>
            <w:r w:rsidR="006B7319">
              <w:t>NetP</w:t>
            </w:r>
            <w:proofErr w:type="spellEnd"/>
            <w:r w:rsidR="006B7319">
              <w:t xml:space="preserve">) </w:t>
            </w:r>
          </w:p>
          <w:p w:rsidR="006B7319" w:rsidRDefault="006B7319" w:rsidP="00B95BDE"/>
          <w:p w:rsidR="006B7319" w:rsidRDefault="006B7319" w:rsidP="00B95BDE"/>
        </w:tc>
        <w:tc>
          <w:tcPr>
            <w:tcW w:w="3202" w:type="dxa"/>
            <w:gridSpan w:val="2"/>
          </w:tcPr>
          <w:p w:rsidR="006B7319" w:rsidRDefault="000500C1" w:rsidP="00B95BDE">
            <w:r>
              <w:t xml:space="preserve">Clinical </w:t>
            </w:r>
            <w:r w:rsidR="006B7319">
              <w:t xml:space="preserve">Assessor name </w:t>
            </w:r>
          </w:p>
        </w:tc>
        <w:tc>
          <w:tcPr>
            <w:tcW w:w="3202" w:type="dxa"/>
          </w:tcPr>
          <w:p w:rsidR="006B7319" w:rsidRDefault="006B7319" w:rsidP="00B95BDE">
            <w:r>
              <w:t xml:space="preserve">Signature </w:t>
            </w:r>
          </w:p>
        </w:tc>
      </w:tr>
    </w:tbl>
    <w:p w:rsidR="00643C53" w:rsidRPr="00D61AFB" w:rsidRDefault="00D61AFB" w:rsidP="00557361">
      <w:pPr>
        <w:rPr>
          <w:color w:val="FF0000"/>
        </w:rPr>
      </w:pPr>
      <w:r w:rsidRPr="00D61AFB">
        <w:rPr>
          <w:color w:val="FF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60"/>
        <w:gridCol w:w="538"/>
      </w:tblGrid>
      <w:tr w:rsidR="00643C53" w:rsidTr="00643C53">
        <w:tc>
          <w:tcPr>
            <w:tcW w:w="2689" w:type="dxa"/>
            <w:shd w:val="clear" w:color="auto" w:fill="B4C6E7" w:themeFill="accent1" w:themeFillTint="66"/>
          </w:tcPr>
          <w:p w:rsidR="00643C53" w:rsidRPr="001D5993" w:rsidRDefault="00643C53" w:rsidP="001B192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1D5993">
              <w:rPr>
                <w:b/>
              </w:rPr>
              <w:t xml:space="preserve">Questions must be answered </w:t>
            </w:r>
          </w:p>
        </w:tc>
        <w:tc>
          <w:tcPr>
            <w:tcW w:w="3118" w:type="dxa"/>
            <w:shd w:val="clear" w:color="auto" w:fill="B4C6E7" w:themeFill="accent1" w:themeFillTint="66"/>
          </w:tcPr>
          <w:p w:rsidR="00643C53" w:rsidRPr="001D5993" w:rsidRDefault="00643C53" w:rsidP="001B1928">
            <w:pPr>
              <w:jc w:val="center"/>
              <w:rPr>
                <w:b/>
              </w:rPr>
            </w:pPr>
            <w:r>
              <w:rPr>
                <w:b/>
              </w:rPr>
              <w:t>Question asked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:rsidR="00643C53" w:rsidRPr="001D5993" w:rsidRDefault="00643C53" w:rsidP="001B1928">
            <w:pPr>
              <w:jc w:val="center"/>
              <w:rPr>
                <w:b/>
              </w:rPr>
            </w:pPr>
            <w:r>
              <w:rPr>
                <w:b/>
              </w:rPr>
              <w:t>Answer given</w:t>
            </w:r>
          </w:p>
        </w:tc>
        <w:tc>
          <w:tcPr>
            <w:tcW w:w="538" w:type="dxa"/>
            <w:shd w:val="clear" w:color="auto" w:fill="B4C6E7" w:themeFill="accent1" w:themeFillTint="66"/>
          </w:tcPr>
          <w:p w:rsidR="00643C53" w:rsidRDefault="00643C53" w:rsidP="001B1928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  <w:p w:rsidR="00643C53" w:rsidRPr="001D5993" w:rsidRDefault="00643C53" w:rsidP="001B192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43C53" w:rsidTr="00643C53">
        <w:tc>
          <w:tcPr>
            <w:tcW w:w="2689" w:type="dxa"/>
          </w:tcPr>
          <w:p w:rsidR="00643C53" w:rsidRDefault="00643C53" w:rsidP="001B1928">
            <w:pPr>
              <w:pStyle w:val="ListParagraph"/>
              <w:numPr>
                <w:ilvl w:val="0"/>
                <w:numId w:val="4"/>
              </w:numPr>
            </w:pPr>
            <w:r>
              <w:t xml:space="preserve">Blood transfusion </w:t>
            </w:r>
          </w:p>
          <w:p w:rsidR="00643C53" w:rsidRDefault="00643C53" w:rsidP="001B1928"/>
          <w:p w:rsidR="00643C53" w:rsidRDefault="00643C53" w:rsidP="001B1928"/>
        </w:tc>
        <w:tc>
          <w:tcPr>
            <w:tcW w:w="3118" w:type="dxa"/>
          </w:tcPr>
          <w:p w:rsidR="00643C53" w:rsidRDefault="00643C53" w:rsidP="001B1928"/>
        </w:tc>
        <w:tc>
          <w:tcPr>
            <w:tcW w:w="3260" w:type="dxa"/>
          </w:tcPr>
          <w:p w:rsidR="00643C53" w:rsidRDefault="00643C53" w:rsidP="001B1928"/>
        </w:tc>
        <w:tc>
          <w:tcPr>
            <w:tcW w:w="538" w:type="dxa"/>
          </w:tcPr>
          <w:p w:rsidR="00643C53" w:rsidRDefault="00643C53" w:rsidP="001B1928"/>
        </w:tc>
      </w:tr>
      <w:tr w:rsidR="00643C53" w:rsidTr="00643C53">
        <w:tc>
          <w:tcPr>
            <w:tcW w:w="2689" w:type="dxa"/>
          </w:tcPr>
          <w:p w:rsidR="00643C53" w:rsidRDefault="00643C53" w:rsidP="001B1928">
            <w:pPr>
              <w:pStyle w:val="ListParagraph"/>
              <w:numPr>
                <w:ilvl w:val="0"/>
                <w:numId w:val="4"/>
              </w:numPr>
            </w:pPr>
            <w:r>
              <w:t xml:space="preserve">Blood Cultures </w:t>
            </w:r>
          </w:p>
          <w:p w:rsidR="00643C53" w:rsidRDefault="00643C53" w:rsidP="001B1928"/>
          <w:p w:rsidR="00643C53" w:rsidRDefault="00643C53" w:rsidP="001B1928"/>
        </w:tc>
        <w:tc>
          <w:tcPr>
            <w:tcW w:w="3118" w:type="dxa"/>
          </w:tcPr>
          <w:p w:rsidR="00643C53" w:rsidRDefault="00643C53" w:rsidP="001B1928"/>
        </w:tc>
        <w:tc>
          <w:tcPr>
            <w:tcW w:w="3260" w:type="dxa"/>
          </w:tcPr>
          <w:p w:rsidR="00643C53" w:rsidRDefault="00643C53" w:rsidP="001B1928"/>
        </w:tc>
        <w:tc>
          <w:tcPr>
            <w:tcW w:w="538" w:type="dxa"/>
          </w:tcPr>
          <w:p w:rsidR="00643C53" w:rsidRDefault="00643C53" w:rsidP="001B1928"/>
        </w:tc>
      </w:tr>
      <w:tr w:rsidR="00643C53" w:rsidTr="00643C53">
        <w:tc>
          <w:tcPr>
            <w:tcW w:w="2689" w:type="dxa"/>
          </w:tcPr>
          <w:p w:rsidR="00643C53" w:rsidRDefault="00643C53" w:rsidP="001B1928">
            <w:pPr>
              <w:pStyle w:val="ListParagraph"/>
              <w:numPr>
                <w:ilvl w:val="0"/>
                <w:numId w:val="4"/>
              </w:numPr>
            </w:pPr>
            <w:r>
              <w:t xml:space="preserve">Adverse events management </w:t>
            </w:r>
          </w:p>
          <w:p w:rsidR="00643C53" w:rsidRDefault="00643C53" w:rsidP="001B1928"/>
        </w:tc>
        <w:tc>
          <w:tcPr>
            <w:tcW w:w="3118" w:type="dxa"/>
          </w:tcPr>
          <w:p w:rsidR="00643C53" w:rsidRDefault="00643C53" w:rsidP="001B1928"/>
        </w:tc>
        <w:tc>
          <w:tcPr>
            <w:tcW w:w="3260" w:type="dxa"/>
          </w:tcPr>
          <w:p w:rsidR="00643C53" w:rsidRDefault="00643C53" w:rsidP="001B1928"/>
        </w:tc>
        <w:tc>
          <w:tcPr>
            <w:tcW w:w="538" w:type="dxa"/>
          </w:tcPr>
          <w:p w:rsidR="00643C53" w:rsidRDefault="00643C53" w:rsidP="001B1928"/>
        </w:tc>
      </w:tr>
    </w:tbl>
    <w:p w:rsidR="001A16D2" w:rsidRDefault="001A16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5"/>
        <w:gridCol w:w="332"/>
        <w:gridCol w:w="330"/>
        <w:gridCol w:w="330"/>
        <w:gridCol w:w="330"/>
        <w:gridCol w:w="330"/>
        <w:gridCol w:w="328"/>
      </w:tblGrid>
      <w:tr w:rsidR="00643C53" w:rsidTr="00643C53">
        <w:tc>
          <w:tcPr>
            <w:tcW w:w="7625" w:type="dxa"/>
            <w:shd w:val="clear" w:color="auto" w:fill="B4C6E7" w:themeFill="accent1" w:themeFillTint="66"/>
          </w:tcPr>
          <w:p w:rsidR="00643C53" w:rsidRDefault="00643C53" w:rsidP="001B1928">
            <w:r>
              <w:lastRenderedPageBreak/>
              <w:t xml:space="preserve">Assessment process </w:t>
            </w:r>
          </w:p>
        </w:tc>
        <w:tc>
          <w:tcPr>
            <w:tcW w:w="332" w:type="dxa"/>
            <w:shd w:val="clear" w:color="auto" w:fill="B4C6E7" w:themeFill="accent1" w:themeFillTint="66"/>
          </w:tcPr>
          <w:p w:rsidR="00643C53" w:rsidRDefault="00643C53" w:rsidP="001B1928">
            <w:r>
              <w:t>1</w:t>
            </w:r>
          </w:p>
        </w:tc>
        <w:tc>
          <w:tcPr>
            <w:tcW w:w="330" w:type="dxa"/>
            <w:shd w:val="clear" w:color="auto" w:fill="B4C6E7" w:themeFill="accent1" w:themeFillTint="66"/>
          </w:tcPr>
          <w:p w:rsidR="00643C53" w:rsidRDefault="00643C53" w:rsidP="001B1928">
            <w:r>
              <w:t>2</w:t>
            </w:r>
          </w:p>
        </w:tc>
        <w:tc>
          <w:tcPr>
            <w:tcW w:w="330" w:type="dxa"/>
            <w:shd w:val="clear" w:color="auto" w:fill="B4C6E7" w:themeFill="accent1" w:themeFillTint="66"/>
          </w:tcPr>
          <w:p w:rsidR="00643C53" w:rsidRDefault="00643C53" w:rsidP="001B1928">
            <w:r>
              <w:t>3</w:t>
            </w:r>
          </w:p>
        </w:tc>
        <w:tc>
          <w:tcPr>
            <w:tcW w:w="330" w:type="dxa"/>
            <w:shd w:val="clear" w:color="auto" w:fill="B4C6E7" w:themeFill="accent1" w:themeFillTint="66"/>
          </w:tcPr>
          <w:p w:rsidR="00643C53" w:rsidRDefault="00643C53" w:rsidP="001B1928">
            <w:r>
              <w:t>4</w:t>
            </w:r>
          </w:p>
        </w:tc>
        <w:tc>
          <w:tcPr>
            <w:tcW w:w="330" w:type="dxa"/>
            <w:shd w:val="clear" w:color="auto" w:fill="B4C6E7" w:themeFill="accent1" w:themeFillTint="66"/>
          </w:tcPr>
          <w:p w:rsidR="00643C53" w:rsidRDefault="00643C53" w:rsidP="001B1928">
            <w:r>
              <w:t>5</w:t>
            </w:r>
          </w:p>
        </w:tc>
        <w:tc>
          <w:tcPr>
            <w:tcW w:w="328" w:type="dxa"/>
            <w:shd w:val="clear" w:color="auto" w:fill="B4C6E7" w:themeFill="accent1" w:themeFillTint="66"/>
          </w:tcPr>
          <w:p w:rsidR="00643C53" w:rsidRDefault="00643C53" w:rsidP="001B1928">
            <w:r>
              <w:t>6</w:t>
            </w:r>
          </w:p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Appropriate communication with the patient throughout the whole procedure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Correct patient identification process used 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Practices in a culturally safe manner 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Safe technique throughout the whole procedure including infection prevention measures</w:t>
            </w: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bottom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bottom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bottom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bottom w:val="single" w:sz="4" w:space="0" w:color="auto"/>
            </w:tcBorders>
          </w:tcPr>
          <w:p w:rsidR="00643C53" w:rsidRDefault="00643C53" w:rsidP="001B1928"/>
        </w:tc>
        <w:tc>
          <w:tcPr>
            <w:tcW w:w="328" w:type="dxa"/>
            <w:tcBorders>
              <w:bottom w:val="single" w:sz="4" w:space="0" w:color="auto"/>
            </w:tcBorders>
          </w:tcPr>
          <w:p w:rsidR="00643C53" w:rsidRDefault="00643C53" w:rsidP="001B1928"/>
        </w:tc>
      </w:tr>
      <w:tr w:rsidR="00643C53" w:rsidTr="00643C53">
        <w:trPr>
          <w:trHeight w:val="293"/>
        </w:trPr>
        <w:tc>
          <w:tcPr>
            <w:tcW w:w="7625" w:type="dxa"/>
            <w:tcBorders>
              <w:right w:val="single" w:sz="4" w:space="0" w:color="auto"/>
            </w:tcBorders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 xml:space="preserve">Check blood sample request form and selects correct sample bottles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</w:tr>
      <w:tr w:rsidR="00643C53" w:rsidTr="00643C53">
        <w:trPr>
          <w:trHeight w:val="70"/>
        </w:trPr>
        <w:tc>
          <w:tcPr>
            <w:tcW w:w="7625" w:type="dxa"/>
            <w:tcBorders>
              <w:right w:val="single" w:sz="4" w:space="0" w:color="auto"/>
            </w:tcBorders>
          </w:tcPr>
          <w:p w:rsidR="00643C53" w:rsidRDefault="00643C53" w:rsidP="001B19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fills in correct order and labels at the bedside at the right time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</w:tr>
      <w:tr w:rsidR="00643C53" w:rsidTr="00643C53">
        <w:tc>
          <w:tcPr>
            <w:tcW w:w="7625" w:type="dxa"/>
            <w:tcBorders>
              <w:right w:val="single" w:sz="4" w:space="0" w:color="auto"/>
            </w:tcBorders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Familiarity with the equipment to be used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Demonstrated aseptic technique throughout the whole procedure</w:t>
            </w:r>
          </w:p>
        </w:tc>
        <w:tc>
          <w:tcPr>
            <w:tcW w:w="332" w:type="dxa"/>
            <w:tcBorders>
              <w:top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</w:tcBorders>
          </w:tcPr>
          <w:p w:rsidR="00643C53" w:rsidRDefault="00643C53" w:rsidP="001B1928"/>
        </w:tc>
        <w:tc>
          <w:tcPr>
            <w:tcW w:w="330" w:type="dxa"/>
            <w:tcBorders>
              <w:top w:val="single" w:sz="4" w:space="0" w:color="auto"/>
            </w:tcBorders>
          </w:tcPr>
          <w:p w:rsidR="00643C53" w:rsidRDefault="00643C53" w:rsidP="001B1928"/>
        </w:tc>
        <w:tc>
          <w:tcPr>
            <w:tcW w:w="328" w:type="dxa"/>
            <w:tcBorders>
              <w:top w:val="single" w:sz="4" w:space="0" w:color="auto"/>
            </w:tcBorders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Pr="00140EC6" w:rsidRDefault="00643C53" w:rsidP="001B192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Correct positioning of the patient and preparation of the environment 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Select the most appropriate vein site and equipment for the venepuncture procedure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Complete the venepuncture procedure correctly and safely (as per organisational policy)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r>
              <w:rPr>
                <w:rFonts w:ascii="Tahoma" w:hAnsi="Tahoma" w:cs="Tahoma"/>
                <w:sz w:val="24"/>
                <w:szCs w:val="24"/>
              </w:rPr>
              <w:t>Disposes of sharps and equipment correctly and safely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  <w:tr w:rsidR="00643C53" w:rsidTr="00643C53">
        <w:tc>
          <w:tcPr>
            <w:tcW w:w="7625" w:type="dxa"/>
          </w:tcPr>
          <w:p w:rsidR="00643C53" w:rsidRDefault="00643C53" w:rsidP="001B1928">
            <w:pPr>
              <w:tabs>
                <w:tab w:val="left" w:pos="1080"/>
              </w:tabs>
            </w:pPr>
            <w:r>
              <w:rPr>
                <w:rFonts w:ascii="Tahoma" w:hAnsi="Tahoma" w:cs="Tahoma"/>
                <w:sz w:val="24"/>
                <w:szCs w:val="24"/>
              </w:rPr>
              <w:t>Completes documentation in line with local organisational policy</w:t>
            </w:r>
          </w:p>
        </w:tc>
        <w:tc>
          <w:tcPr>
            <w:tcW w:w="332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30" w:type="dxa"/>
          </w:tcPr>
          <w:p w:rsidR="00643C53" w:rsidRDefault="00643C53" w:rsidP="001B1928"/>
        </w:tc>
        <w:tc>
          <w:tcPr>
            <w:tcW w:w="328" w:type="dxa"/>
          </w:tcPr>
          <w:p w:rsidR="00643C53" w:rsidRDefault="00643C53" w:rsidP="001B1928"/>
        </w:tc>
      </w:tr>
    </w:tbl>
    <w:p w:rsidR="00643C53" w:rsidRDefault="00643C53" w:rsidP="00643C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643C53" w:rsidTr="001B1928">
        <w:trPr>
          <w:trHeight w:val="547"/>
        </w:trPr>
        <w:tc>
          <w:tcPr>
            <w:tcW w:w="9605" w:type="dxa"/>
          </w:tcPr>
          <w:p w:rsidR="00643C53" w:rsidRDefault="00643C53" w:rsidP="001B1928">
            <w:r>
              <w:t xml:space="preserve">Feedback/plan of action </w:t>
            </w:r>
          </w:p>
          <w:p w:rsidR="00643C53" w:rsidRDefault="00643C53" w:rsidP="001B1928"/>
          <w:p w:rsidR="00643C53" w:rsidRDefault="00643C53" w:rsidP="001B1928"/>
          <w:p w:rsidR="00643C53" w:rsidRDefault="00643C53" w:rsidP="001B1928"/>
          <w:p w:rsidR="00643C53" w:rsidRDefault="00643C53" w:rsidP="001B1928"/>
          <w:p w:rsidR="00643C53" w:rsidRDefault="00643C53" w:rsidP="001B1928"/>
          <w:p w:rsidR="00643C53" w:rsidRDefault="00643C53" w:rsidP="001B1928"/>
          <w:p w:rsidR="00643C53" w:rsidRDefault="00643C53" w:rsidP="001B1928"/>
          <w:p w:rsidR="00643C53" w:rsidRDefault="00643C53" w:rsidP="001B1928">
            <w:r>
              <w:t xml:space="preserve">Signed </w:t>
            </w:r>
          </w:p>
          <w:p w:rsidR="00643C53" w:rsidRDefault="00643C53" w:rsidP="001B1928"/>
        </w:tc>
      </w:tr>
    </w:tbl>
    <w:p w:rsidR="00643C53" w:rsidRDefault="00643C53" w:rsidP="00643C53"/>
    <w:p w:rsidR="00643C53" w:rsidRDefault="00643C53" w:rsidP="00643C53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="Tahoma" w:hAnsi="Tahoma" w:cs="Tahoma"/>
          <w:color w:val="FF0000"/>
          <w:sz w:val="24"/>
          <w:szCs w:val="24"/>
        </w:rPr>
      </w:pPr>
      <w:r w:rsidRPr="00643C53">
        <w:rPr>
          <w:rFonts w:ascii="Tahoma" w:hAnsi="Tahoma" w:cs="Tahoma"/>
          <w:color w:val="FF0000"/>
          <w:sz w:val="24"/>
          <w:szCs w:val="24"/>
        </w:rPr>
        <w:t>*Supervised practice is required whenever you perform venepuncture as a student nurse</w:t>
      </w:r>
    </w:p>
    <w:p w:rsidR="00643C53" w:rsidRPr="00643C53" w:rsidRDefault="00643C53" w:rsidP="00643C53">
      <w:pPr>
        <w:pStyle w:val="ListParagraph"/>
        <w:tabs>
          <w:tab w:val="left" w:pos="1080"/>
        </w:tabs>
        <w:spacing w:after="0" w:line="240" w:lineRule="auto"/>
        <w:rPr>
          <w:rFonts w:ascii="Tahoma" w:hAnsi="Tahoma" w:cs="Tahoma"/>
          <w:color w:val="FF0000"/>
          <w:sz w:val="24"/>
          <w:szCs w:val="24"/>
        </w:rPr>
      </w:pPr>
    </w:p>
    <w:p w:rsidR="00643C53" w:rsidRPr="001A16D2" w:rsidRDefault="00643C53" w:rsidP="001A16D2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Tahoma" w:hAnsi="Tahoma" w:cs="Tahoma"/>
          <w:sz w:val="24"/>
          <w:szCs w:val="24"/>
        </w:rPr>
      </w:pPr>
      <w:r w:rsidRPr="00643C53">
        <w:rPr>
          <w:rFonts w:ascii="Tahoma" w:hAnsi="Tahoma" w:cs="Tahoma"/>
          <w:sz w:val="24"/>
          <w:szCs w:val="24"/>
        </w:rPr>
        <w:t xml:space="preserve">Following completion </w:t>
      </w:r>
      <w:r w:rsidR="000C3C46">
        <w:rPr>
          <w:rFonts w:ascii="Tahoma" w:hAnsi="Tahoma" w:cs="Tahoma"/>
          <w:sz w:val="24"/>
          <w:szCs w:val="24"/>
        </w:rPr>
        <w:t xml:space="preserve">of </w:t>
      </w:r>
      <w:r w:rsidRPr="00643C53">
        <w:rPr>
          <w:rFonts w:ascii="Tahoma" w:hAnsi="Tahoma" w:cs="Tahoma"/>
          <w:sz w:val="24"/>
          <w:szCs w:val="24"/>
        </w:rPr>
        <w:t>assessment</w:t>
      </w:r>
      <w:r w:rsidR="000C3C46">
        <w:rPr>
          <w:rFonts w:ascii="Tahoma" w:hAnsi="Tahoma" w:cs="Tahoma"/>
          <w:sz w:val="24"/>
          <w:szCs w:val="24"/>
        </w:rPr>
        <w:t>s</w:t>
      </w:r>
      <w:r w:rsidRPr="00643C53">
        <w:rPr>
          <w:rFonts w:ascii="Tahoma" w:hAnsi="Tahoma" w:cs="Tahoma"/>
          <w:sz w:val="24"/>
          <w:szCs w:val="24"/>
        </w:rPr>
        <w:t xml:space="preserve"> 1-4 upload into e-portfolio as evidence</w:t>
      </w:r>
    </w:p>
    <w:p w:rsidR="00643C53" w:rsidRPr="00643C53" w:rsidRDefault="00643C53" w:rsidP="001A16D2">
      <w:pPr>
        <w:pStyle w:val="ListParagraph"/>
        <w:tabs>
          <w:tab w:val="left" w:pos="108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1A16D2" w:rsidRDefault="00643C53" w:rsidP="001A16D2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rPr>
          <w:rFonts w:ascii="Tahoma" w:hAnsi="Tahoma" w:cs="Tahoma"/>
          <w:sz w:val="24"/>
          <w:szCs w:val="24"/>
        </w:rPr>
      </w:pPr>
      <w:r w:rsidRPr="00643C53">
        <w:rPr>
          <w:rFonts w:ascii="Tahoma" w:hAnsi="Tahoma" w:cs="Tahoma"/>
          <w:sz w:val="24"/>
          <w:szCs w:val="24"/>
        </w:rPr>
        <w:t>Retain the original attainment form</w:t>
      </w:r>
      <w:r w:rsidR="001A16D2">
        <w:rPr>
          <w:rFonts w:ascii="Tahoma" w:hAnsi="Tahoma" w:cs="Tahoma"/>
          <w:sz w:val="24"/>
          <w:szCs w:val="24"/>
        </w:rPr>
        <w:t xml:space="preserve"> as recognition of prior learning </w:t>
      </w:r>
    </w:p>
    <w:p w:rsidR="001A16D2" w:rsidRPr="001A16D2" w:rsidRDefault="001A16D2" w:rsidP="001A16D2">
      <w:pPr>
        <w:tabs>
          <w:tab w:val="left" w:pos="1080"/>
        </w:tabs>
        <w:spacing w:after="0"/>
        <w:rPr>
          <w:rFonts w:ascii="Tahoma" w:hAnsi="Tahoma" w:cs="Tahoma"/>
          <w:sz w:val="24"/>
          <w:szCs w:val="24"/>
        </w:rPr>
      </w:pPr>
    </w:p>
    <w:p w:rsidR="001A16D2" w:rsidRPr="00F27116" w:rsidRDefault="001A16D2" w:rsidP="00F27116">
      <w:pPr>
        <w:tabs>
          <w:tab w:val="left" w:pos="1080"/>
        </w:tabs>
        <w:rPr>
          <w:rFonts w:ascii="Tahoma" w:hAnsi="Tahoma" w:cs="Tahoma"/>
          <w:sz w:val="24"/>
          <w:szCs w:val="24"/>
        </w:rPr>
      </w:pPr>
    </w:p>
    <w:p w:rsidR="000C3C46" w:rsidRPr="000C3C46" w:rsidRDefault="000C3C46" w:rsidP="000C3C46">
      <w:pPr>
        <w:tabs>
          <w:tab w:val="left" w:pos="1080"/>
        </w:tabs>
        <w:ind w:left="360"/>
        <w:rPr>
          <w:rFonts w:ascii="Tahoma" w:hAnsi="Tahoma" w:cs="Tahoma"/>
          <w:sz w:val="24"/>
          <w:szCs w:val="24"/>
        </w:rPr>
      </w:pPr>
      <w:r w:rsidRPr="000C3C46">
        <w:rPr>
          <w:rFonts w:ascii="Tahoma" w:hAnsi="Tahoma" w:cs="Tahoma"/>
          <w:sz w:val="24"/>
          <w:szCs w:val="24"/>
        </w:rPr>
        <w:t>CDHB/WCDH</w:t>
      </w:r>
      <w:r>
        <w:rPr>
          <w:rFonts w:ascii="Tahoma" w:hAnsi="Tahoma" w:cs="Tahoma"/>
          <w:sz w:val="24"/>
          <w:szCs w:val="24"/>
        </w:rPr>
        <w:t>B</w:t>
      </w:r>
      <w:r w:rsidRPr="000C3C46">
        <w:rPr>
          <w:rFonts w:ascii="Tahoma" w:hAnsi="Tahoma" w:cs="Tahoma"/>
          <w:sz w:val="24"/>
          <w:szCs w:val="24"/>
        </w:rPr>
        <w:t xml:space="preserve"> staff: Once completed assessment 5-6 please return a copy of this form to Manawa Simulation Centre, Level 2 Manawa 276 Antigua Street, Christchurch</w:t>
      </w:r>
      <w:r>
        <w:rPr>
          <w:rFonts w:ascii="Tahoma" w:hAnsi="Tahoma" w:cs="Tahoma"/>
          <w:sz w:val="24"/>
          <w:szCs w:val="24"/>
        </w:rPr>
        <w:t xml:space="preserve">. </w:t>
      </w:r>
      <w:r w:rsidRPr="000C3C46">
        <w:rPr>
          <w:rFonts w:ascii="Tahoma" w:hAnsi="Tahoma" w:cs="Tahoma"/>
          <w:sz w:val="24"/>
          <w:szCs w:val="24"/>
        </w:rPr>
        <w:t xml:space="preserve"> </w:t>
      </w:r>
    </w:p>
    <w:sectPr w:rsidR="000C3C46" w:rsidRPr="000C3C46" w:rsidSect="008772EA">
      <w:footerReference w:type="default" r:id="rId7"/>
      <w:pgSz w:w="11906" w:h="16838"/>
      <w:pgMar w:top="1440" w:right="1440" w:bottom="1440" w:left="851" w:header="708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D3A" w:rsidRDefault="00306D3A" w:rsidP="00306D3A">
      <w:pPr>
        <w:spacing w:after="0" w:line="240" w:lineRule="auto"/>
      </w:pPr>
      <w:r>
        <w:separator/>
      </w:r>
    </w:p>
  </w:endnote>
  <w:endnote w:type="continuationSeparator" w:id="0">
    <w:p w:rsidR="00306D3A" w:rsidRDefault="00306D3A" w:rsidP="0030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D3A" w:rsidRDefault="00306D3A" w:rsidP="00306D3A">
    <w:pPr>
      <w:pStyle w:val="Footer"/>
      <w:tabs>
        <w:tab w:val="clear" w:pos="9026"/>
        <w:tab w:val="center" w:pos="6979"/>
        <w:tab w:val="left" w:pos="8295"/>
      </w:tabs>
    </w:pPr>
    <w:r>
      <w:rPr>
        <w:noProof/>
        <w:lang w:eastAsia="en-NZ"/>
      </w:rPr>
      <w:drawing>
        <wp:inline distT="0" distB="0" distL="0" distR="0" wp14:anchorId="27AE0EBC" wp14:editId="5B781A56">
          <wp:extent cx="762568" cy="342900"/>
          <wp:effectExtent l="0" t="0" r="0" b="0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HB_Main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58" cy="350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        </w:t>
    </w:r>
    <w:r>
      <w:rPr>
        <w:noProof/>
        <w:lang w:eastAsia="en-NZ"/>
      </w:rPr>
      <w:drawing>
        <wp:inline distT="0" distB="0" distL="0" distR="0" wp14:anchorId="20E06E0A" wp14:editId="5CEA4415">
          <wp:extent cx="273398" cy="335280"/>
          <wp:effectExtent l="0" t="0" r="0" b="7620"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15" cy="360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       </w:t>
    </w:r>
    <w:r>
      <w:rPr>
        <w:noProof/>
        <w:lang w:eastAsia="en-NZ"/>
      </w:rPr>
      <w:drawing>
        <wp:inline distT="0" distB="0" distL="0" distR="0" wp14:anchorId="64A9B674" wp14:editId="5DC969DD">
          <wp:extent cx="731519" cy="365760"/>
          <wp:effectExtent l="0" t="0" r="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86" cy="37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  </w:t>
    </w:r>
    <w:r>
      <w:rPr>
        <w:noProof/>
        <w:lang w:eastAsia="en-NZ"/>
      </w:rPr>
      <w:drawing>
        <wp:inline distT="0" distB="0" distL="0" distR="0" wp14:anchorId="07B9F770" wp14:editId="04564434">
          <wp:extent cx="1133963" cy="411480"/>
          <wp:effectExtent l="0" t="0" r="9525" b="7620"/>
          <wp:docPr id="76" name="Picture 76" descr="https://www.pegasus.health.nz/wp-content/themes/base/assets/images/pegasu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egasus.health.nz/wp-content/themes/base/assets/images/pegasus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69" cy="457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 </w:t>
    </w:r>
    <w:r>
      <w:rPr>
        <w:noProof/>
        <w:lang w:eastAsia="en-NZ"/>
      </w:rPr>
      <w:tab/>
      <w:t xml:space="preserve">     </w:t>
    </w:r>
    <w:r>
      <w:rPr>
        <w:noProof/>
        <w:lang w:eastAsia="en-NZ"/>
      </w:rPr>
      <w:drawing>
        <wp:inline distT="0" distB="0" distL="0" distR="0" wp14:anchorId="7471A2C6" wp14:editId="467E8010">
          <wp:extent cx="426276" cy="373380"/>
          <wp:effectExtent l="0" t="0" r="0" b="7620"/>
          <wp:docPr id="77" name="Picture 77" descr="C:\Users\chrisb10\AppData\Local\Microsoft\Windows\INetCache\Content.MSO\50658DC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hrisb10\AppData\Local\Microsoft\Windows\INetCache\Content.MSO\50658DCE.tmp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83" cy="40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ab/>
    </w:r>
    <w:r w:rsidR="008772EA">
      <w:rPr>
        <w:noProof/>
        <w:lang w:eastAsia="en-NZ"/>
      </w:rPr>
      <w:drawing>
        <wp:inline distT="0" distB="0" distL="0" distR="0" wp14:anchorId="5BCD46D0" wp14:editId="6D22780B">
          <wp:extent cx="678180" cy="274818"/>
          <wp:effectExtent l="0" t="0" r="7620" b="0"/>
          <wp:docPr id="78" name="Picture 78" descr="https://waitaha.health.nz/wp-content/themes/waitaha-health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aitaha.health.nz/wp-content/themes/waitaha-health/images/logo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528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NZ"/>
      </w:rPr>
      <w:t xml:space="preserve">     </w:t>
    </w:r>
  </w:p>
  <w:p w:rsidR="00306D3A" w:rsidRDefault="0030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D3A" w:rsidRDefault="00306D3A" w:rsidP="00306D3A">
      <w:pPr>
        <w:spacing w:after="0" w:line="240" w:lineRule="auto"/>
      </w:pPr>
      <w:r>
        <w:separator/>
      </w:r>
    </w:p>
  </w:footnote>
  <w:footnote w:type="continuationSeparator" w:id="0">
    <w:p w:rsidR="00306D3A" w:rsidRDefault="00306D3A" w:rsidP="0030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457"/>
    <w:multiLevelType w:val="hybridMultilevel"/>
    <w:tmpl w:val="DF44AE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42D"/>
    <w:multiLevelType w:val="hybridMultilevel"/>
    <w:tmpl w:val="78888D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F0BD7"/>
    <w:multiLevelType w:val="hybridMultilevel"/>
    <w:tmpl w:val="B838DA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34188"/>
    <w:multiLevelType w:val="hybridMultilevel"/>
    <w:tmpl w:val="6FB031F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95E75"/>
    <w:multiLevelType w:val="hybridMultilevel"/>
    <w:tmpl w:val="260AC22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B7CFB"/>
    <w:multiLevelType w:val="hybridMultilevel"/>
    <w:tmpl w:val="D1D2EF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B54FE"/>
    <w:multiLevelType w:val="hybridMultilevel"/>
    <w:tmpl w:val="279E2910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3A"/>
    <w:rsid w:val="00046F6C"/>
    <w:rsid w:val="000500C1"/>
    <w:rsid w:val="000C3C46"/>
    <w:rsid w:val="000D469F"/>
    <w:rsid w:val="001738AA"/>
    <w:rsid w:val="001A16D2"/>
    <w:rsid w:val="001D5993"/>
    <w:rsid w:val="00306D3A"/>
    <w:rsid w:val="00511E08"/>
    <w:rsid w:val="00557361"/>
    <w:rsid w:val="00643C53"/>
    <w:rsid w:val="006B7319"/>
    <w:rsid w:val="007836F7"/>
    <w:rsid w:val="007E2F4B"/>
    <w:rsid w:val="008772EA"/>
    <w:rsid w:val="0099387C"/>
    <w:rsid w:val="00A30023"/>
    <w:rsid w:val="00B95BDE"/>
    <w:rsid w:val="00C71681"/>
    <w:rsid w:val="00D61AFB"/>
    <w:rsid w:val="00D83D59"/>
    <w:rsid w:val="00F2711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A1CEEE"/>
  <w15:chartTrackingRefBased/>
  <w15:docId w15:val="{5380672E-1C48-4D8B-A778-FDBEF35C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73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3A"/>
  </w:style>
  <w:style w:type="paragraph" w:styleId="Footer">
    <w:name w:val="footer"/>
    <w:basedOn w:val="Normal"/>
    <w:link w:val="FooterChar"/>
    <w:uiPriority w:val="99"/>
    <w:unhideWhenUsed/>
    <w:rsid w:val="00306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3A"/>
  </w:style>
  <w:style w:type="character" w:customStyle="1" w:styleId="Heading1Char">
    <w:name w:val="Heading 1 Char"/>
    <w:basedOn w:val="DefaultParagraphFont"/>
    <w:link w:val="Heading1"/>
    <w:uiPriority w:val="9"/>
    <w:rsid w:val="005573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83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38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8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7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2E3A652E4B30B4484D01D044F6A36D0" ma:contentTypeVersion="5" ma:contentTypeDescription="Content type for CDHB documents" ma:contentTypeScope="" ma:versionID="4bd365e45693f4f9a8a95acb26a38631">
  <xsd:schema xmlns:xsd="http://www.w3.org/2001/XMLSchema" xmlns:xs="http://www.w3.org/2001/XMLSchema" xmlns:p="http://schemas.microsoft.com/office/2006/metadata/properties" xmlns:ns2="fb81239c-57f0-4e79-a199-809b8026076a" xmlns:ns3="http://schemas.microsoft.com/sharepoint/v3/fields" xmlns:ns4="3fd5f2a1-571c-430e-9514-925b4b29cca8" targetNamespace="http://schemas.microsoft.com/office/2006/metadata/properties" ma:root="true" ma:fieldsID="17c33f60b68a4c826fdbc983a8cb5976" ns2:_="" ns3:_="" ns4:_="">
    <xsd:import namespace="fb81239c-57f0-4e79-a199-809b8026076a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1239c-57f0-4e79-a199-809b8026076a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ResourceType xmlns="fb81239c-57f0-4e79-a199-809b8026076a" xsi:nil="true"/>
    <Contributor xmlns="fb81239c-57f0-4e79-a199-809b8026076a" xsi:nil="true"/>
    <DepartmentTeamUnitTaxHTField0 xmlns="fb81239c-57f0-4e79-a199-809b8026076a">
      <Terms xmlns="http://schemas.microsoft.com/office/infopath/2007/PartnerControls"/>
    </DepartmentTeamUnitTaxHTField0>
    <Format xmlns="fb81239c-57f0-4e79-a199-809b8026076a" xsi:nil="true"/>
    <TaxKeywordTaxHTField xmlns="3fd5f2a1-571c-430e-9514-925b4b29cca8">
      <Terms xmlns="http://schemas.microsoft.com/office/infopath/2007/PartnerControls"/>
    </TaxKeywordTaxHTField>
    <LocationTaxHTField0 xmlns="fb81239c-57f0-4e79-a199-809b8026076a">
      <Terms xmlns="http://schemas.microsoft.com/office/infopath/2007/PartnerControls"/>
    </LocationTaxHTField0>
    <Source xmlns="fb81239c-57f0-4e79-a199-809b8026076a" xsi:nil="true"/>
    <Coverage xmlns="fb81239c-57f0-4e79-a199-809b8026076a" xsi:nil="true"/>
    <DocumentTypeTaxHTField0 xmlns="fb81239c-57f0-4e79-a199-809b8026076a">
      <Terms xmlns="http://schemas.microsoft.com/office/infopath/2007/PartnerControls"/>
    </DocumentTypeTaxHTField0>
    <wic_System_Copyright xmlns="http://schemas.microsoft.com/sharepoint/v3/fields" xsi:nil="true"/>
    <CDHBAudience xmlns="fb81239c-57f0-4e79-a199-809b8026076a" xsi:nil="true"/>
    <Relation xmlns="fb81239c-57f0-4e79-a199-809b8026076a" xsi:nil="true"/>
  </documentManagement>
</p:properties>
</file>

<file path=customXml/itemProps1.xml><?xml version="1.0" encoding="utf-8"?>
<ds:datastoreItem xmlns:ds="http://schemas.openxmlformats.org/officeDocument/2006/customXml" ds:itemID="{E84CBB1B-8B50-4990-A377-E65281F43EF5}"/>
</file>

<file path=customXml/itemProps2.xml><?xml version="1.0" encoding="utf-8"?>
<ds:datastoreItem xmlns:ds="http://schemas.openxmlformats.org/officeDocument/2006/customXml" ds:itemID="{C116233A-E09A-45EE-B055-4558BB785227}"/>
</file>

<file path=customXml/itemProps3.xml><?xml version="1.0" encoding="utf-8"?>
<ds:datastoreItem xmlns:ds="http://schemas.openxmlformats.org/officeDocument/2006/customXml" ds:itemID="{BADB1364-11F2-415D-B41D-F04E1006C0A0}"/>
</file>

<file path=docProps/app.xml><?xml version="1.0" encoding="utf-8"?>
<Properties xmlns="http://schemas.openxmlformats.org/officeDocument/2006/extended-properties" xmlns:vt="http://schemas.openxmlformats.org/officeDocument/2006/docPropsVTypes">
  <Template>9E8AB7BB</Template>
  <TotalTime>61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District Health Board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Beasley</dc:creator>
  <cp:keywords/>
  <dc:description/>
  <cp:lastModifiedBy>Christine Beasley</cp:lastModifiedBy>
  <cp:revision>9</cp:revision>
  <dcterms:created xsi:type="dcterms:W3CDTF">2019-11-26T00:07:00Z</dcterms:created>
  <dcterms:modified xsi:type="dcterms:W3CDTF">2019-12-01T23:36:00Z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0x010100EA286E9BBC6740D2BF2489987C5EE03800E2E3A652E4B30B4484D01D044F6A36D0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